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50A" w:rsidRPr="00B52BF6" w:rsidRDefault="0025450A" w:rsidP="0025450A">
      <w:pPr>
        <w:jc w:val="center"/>
        <w:rPr>
          <w:b/>
          <w:sz w:val="24"/>
          <w:szCs w:val="24"/>
        </w:rPr>
      </w:pPr>
      <w:r w:rsidRPr="00B52BF6">
        <w:rPr>
          <w:b/>
          <w:sz w:val="24"/>
          <w:szCs w:val="24"/>
        </w:rPr>
        <w:t>ИЗВЕЩЕНИЕ</w:t>
      </w:r>
    </w:p>
    <w:p w:rsidR="0025450A" w:rsidRPr="00B52BF6" w:rsidRDefault="0025450A" w:rsidP="0025450A">
      <w:pPr>
        <w:jc w:val="center"/>
        <w:rPr>
          <w:b/>
          <w:sz w:val="24"/>
          <w:szCs w:val="24"/>
        </w:rPr>
      </w:pPr>
      <w:r w:rsidRPr="00B52BF6">
        <w:rPr>
          <w:b/>
          <w:sz w:val="24"/>
          <w:szCs w:val="24"/>
        </w:rPr>
        <w:t>о проведении  открытого аукциона</w:t>
      </w:r>
      <w:r>
        <w:rPr>
          <w:b/>
          <w:sz w:val="24"/>
          <w:szCs w:val="24"/>
        </w:rPr>
        <w:t xml:space="preserve">, в электронной форме, </w:t>
      </w:r>
      <w:r w:rsidRPr="00B52BF6">
        <w:rPr>
          <w:b/>
          <w:sz w:val="24"/>
          <w:szCs w:val="24"/>
        </w:rPr>
        <w:t>на право временного возмездного пользования</w:t>
      </w:r>
      <w:r>
        <w:rPr>
          <w:b/>
          <w:sz w:val="24"/>
          <w:szCs w:val="24"/>
        </w:rPr>
        <w:t xml:space="preserve"> </w:t>
      </w:r>
      <w:r w:rsidRPr="00B52BF6">
        <w:rPr>
          <w:b/>
          <w:sz w:val="24"/>
          <w:szCs w:val="24"/>
        </w:rPr>
        <w:t xml:space="preserve"> (годовой арендный платеж) объектом недвижимости,  находящимся  в собственности  Озинского муниципального района, включающим в себя сооружение - ГТС пруда и земельный участок</w:t>
      </w:r>
    </w:p>
    <w:p w:rsidR="0025450A" w:rsidRPr="00B52BF6" w:rsidRDefault="0025450A" w:rsidP="0025450A">
      <w:pPr>
        <w:rPr>
          <w:b/>
          <w:sz w:val="24"/>
          <w:szCs w:val="24"/>
        </w:rPr>
      </w:pPr>
    </w:p>
    <w:p w:rsidR="0025450A" w:rsidRPr="00B52BF6" w:rsidRDefault="0025450A" w:rsidP="0025450A">
      <w:pPr>
        <w:pStyle w:val="ac"/>
        <w:spacing w:after="0"/>
        <w:ind w:firstLine="567"/>
        <w:rPr>
          <w:sz w:val="24"/>
          <w:szCs w:val="24"/>
        </w:rPr>
      </w:pPr>
      <w:r w:rsidRPr="00B52BF6">
        <w:rPr>
          <w:sz w:val="24"/>
          <w:szCs w:val="24"/>
        </w:rPr>
        <w:t>Администрация Озинского муниципального района Саратовской области извещает  о проведении открытого по составу участников и форме подачи заявок аукциона</w:t>
      </w:r>
      <w:r>
        <w:rPr>
          <w:sz w:val="24"/>
          <w:szCs w:val="24"/>
        </w:rPr>
        <w:t>, в электронной форме,</w:t>
      </w:r>
      <w:r w:rsidRPr="00B52BF6">
        <w:rPr>
          <w:sz w:val="24"/>
          <w:szCs w:val="24"/>
        </w:rPr>
        <w:t xml:space="preserve"> на право временного возмездного пользования (годовой арендный платеж) объектом недвижимости, находящимся в собственности Озинского муниципального района, включающим в себя сооружение – ГТС пруда и земельный участок</w:t>
      </w:r>
      <w:r>
        <w:rPr>
          <w:sz w:val="24"/>
          <w:szCs w:val="24"/>
        </w:rPr>
        <w:t>.</w:t>
      </w:r>
      <w:r w:rsidRPr="00B52BF6">
        <w:rPr>
          <w:sz w:val="24"/>
          <w:szCs w:val="24"/>
        </w:rPr>
        <w:t xml:space="preserve"> </w:t>
      </w:r>
    </w:p>
    <w:p w:rsidR="0025450A" w:rsidRPr="00B52BF6" w:rsidRDefault="0025450A" w:rsidP="0025450A">
      <w:pPr>
        <w:pStyle w:val="ac"/>
        <w:spacing w:after="0"/>
        <w:ind w:firstLine="567"/>
        <w:rPr>
          <w:sz w:val="24"/>
          <w:szCs w:val="24"/>
        </w:rPr>
      </w:pPr>
      <w:r w:rsidRPr="00B52BF6">
        <w:rPr>
          <w:b/>
          <w:sz w:val="24"/>
          <w:szCs w:val="24"/>
        </w:rPr>
        <w:t xml:space="preserve">Организатор аукциона - </w:t>
      </w:r>
      <w:r w:rsidRPr="00B52BF6">
        <w:rPr>
          <w:sz w:val="24"/>
          <w:szCs w:val="24"/>
        </w:rPr>
        <w:t xml:space="preserve">администрация Озинского муниципального района Саратовской области. </w:t>
      </w:r>
    </w:p>
    <w:p w:rsidR="0025450A" w:rsidRPr="00B52BF6" w:rsidRDefault="0025450A" w:rsidP="0025450A">
      <w:pPr>
        <w:pStyle w:val="ac"/>
        <w:spacing w:after="0"/>
        <w:ind w:firstLine="567"/>
        <w:rPr>
          <w:sz w:val="24"/>
          <w:szCs w:val="24"/>
        </w:rPr>
      </w:pPr>
      <w:r w:rsidRPr="00B52BF6">
        <w:rPr>
          <w:b/>
          <w:sz w:val="24"/>
          <w:szCs w:val="24"/>
        </w:rPr>
        <w:t xml:space="preserve">Форма аукциона: </w:t>
      </w:r>
      <w:r w:rsidRPr="00B52BF6">
        <w:rPr>
          <w:sz w:val="24"/>
          <w:szCs w:val="24"/>
        </w:rPr>
        <w:t>открытый по составу участников и форме подачи заявок.</w:t>
      </w:r>
    </w:p>
    <w:p w:rsidR="0025450A" w:rsidRDefault="0025450A" w:rsidP="0025450A">
      <w:pPr>
        <w:pStyle w:val="ac"/>
        <w:spacing w:after="0"/>
        <w:ind w:firstLine="567"/>
        <w:rPr>
          <w:sz w:val="24"/>
          <w:szCs w:val="24"/>
        </w:rPr>
      </w:pPr>
      <w:r w:rsidRPr="00B52BF6">
        <w:rPr>
          <w:b/>
          <w:sz w:val="24"/>
          <w:szCs w:val="24"/>
        </w:rPr>
        <w:t xml:space="preserve">Контактное лицо: </w:t>
      </w:r>
      <w:proofErr w:type="spellStart"/>
      <w:r>
        <w:rPr>
          <w:sz w:val="24"/>
          <w:szCs w:val="24"/>
        </w:rPr>
        <w:t>Солодилова</w:t>
      </w:r>
      <w:proofErr w:type="spellEnd"/>
      <w:r>
        <w:rPr>
          <w:sz w:val="24"/>
          <w:szCs w:val="24"/>
        </w:rPr>
        <w:t xml:space="preserve"> Тамара Ивановна</w:t>
      </w:r>
      <w:r w:rsidRPr="00B52BF6">
        <w:rPr>
          <w:sz w:val="24"/>
          <w:szCs w:val="24"/>
        </w:rPr>
        <w:t xml:space="preserve"> – </w:t>
      </w:r>
      <w:r>
        <w:rPr>
          <w:sz w:val="24"/>
          <w:szCs w:val="24"/>
        </w:rPr>
        <w:t>и.о. начальника</w:t>
      </w:r>
      <w:r w:rsidRPr="00B52BF6">
        <w:rPr>
          <w:sz w:val="24"/>
          <w:szCs w:val="24"/>
        </w:rPr>
        <w:t xml:space="preserve"> отдела земельно-имущественных отношений администрации муниципального района.</w:t>
      </w:r>
    </w:p>
    <w:p w:rsidR="0025450A" w:rsidRPr="00B4166B" w:rsidRDefault="0025450A" w:rsidP="0025450A">
      <w:pPr>
        <w:shd w:val="clear" w:color="auto" w:fill="FFFFFF"/>
        <w:ind w:firstLine="567"/>
        <w:rPr>
          <w:rStyle w:val="af1"/>
          <w:rFonts w:eastAsiaTheme="majorEastAsia"/>
          <w:b w:val="0"/>
          <w:sz w:val="24"/>
          <w:szCs w:val="24"/>
        </w:rPr>
      </w:pPr>
      <w:r w:rsidRPr="00B4166B">
        <w:rPr>
          <w:rStyle w:val="af1"/>
          <w:rFonts w:eastAsiaTheme="majorEastAsia"/>
          <w:b w:val="0"/>
          <w:sz w:val="24"/>
          <w:szCs w:val="24"/>
        </w:rPr>
        <w:t xml:space="preserve">Извещение об аукционе размещается </w:t>
      </w:r>
      <w:r w:rsidRPr="008D0C4C">
        <w:rPr>
          <w:sz w:val="24"/>
          <w:szCs w:val="24"/>
        </w:rPr>
        <w:t>опубликовыва</w:t>
      </w:r>
      <w:r>
        <w:rPr>
          <w:sz w:val="24"/>
          <w:szCs w:val="24"/>
        </w:rPr>
        <w:t>е</w:t>
      </w:r>
      <w:r w:rsidRPr="008D0C4C">
        <w:rPr>
          <w:sz w:val="24"/>
          <w:szCs w:val="24"/>
        </w:rPr>
        <w:t>тся в официальном печатном издании</w:t>
      </w:r>
      <w:r>
        <w:rPr>
          <w:sz w:val="24"/>
          <w:szCs w:val="24"/>
        </w:rPr>
        <w:t>, на</w:t>
      </w:r>
      <w:r w:rsidRPr="00B4166B">
        <w:rPr>
          <w:sz w:val="24"/>
          <w:szCs w:val="24"/>
        </w:rPr>
        <w:t xml:space="preserve"> официальном сайте в сети «Интернет» torgi.gov.ru</w:t>
      </w:r>
      <w:r>
        <w:rPr>
          <w:sz w:val="24"/>
          <w:szCs w:val="24"/>
        </w:rPr>
        <w:t xml:space="preserve">, </w:t>
      </w:r>
      <w:r w:rsidRPr="00B4166B">
        <w:rPr>
          <w:sz w:val="24"/>
          <w:szCs w:val="24"/>
        </w:rPr>
        <w:t xml:space="preserve">на сайте электронной площадки Сбербанк-АСТ </w:t>
      </w:r>
      <w:r>
        <w:rPr>
          <w:sz w:val="24"/>
          <w:szCs w:val="24"/>
        </w:rPr>
        <w:t>и</w:t>
      </w:r>
      <w:r w:rsidRPr="00B4166B">
        <w:rPr>
          <w:sz w:val="24"/>
          <w:szCs w:val="24"/>
        </w:rPr>
        <w:t xml:space="preserve"> на сайте администрации Озинского муниципального района в сети «Интернет» </w:t>
      </w:r>
      <w:hyperlink r:id="rId6" w:history="1">
        <w:r w:rsidRPr="00B4166B">
          <w:rPr>
            <w:rStyle w:val="af"/>
            <w:sz w:val="24"/>
            <w:szCs w:val="24"/>
          </w:rPr>
          <w:t>http://ozinki.sarmo.ru/</w:t>
        </w:r>
      </w:hyperlink>
      <w:r w:rsidRPr="00B4166B">
        <w:rPr>
          <w:rStyle w:val="af1"/>
          <w:rFonts w:eastAsiaTheme="majorEastAsia"/>
          <w:b w:val="0"/>
          <w:sz w:val="24"/>
          <w:szCs w:val="24"/>
        </w:rPr>
        <w:t>.</w:t>
      </w:r>
    </w:p>
    <w:p w:rsidR="0025450A" w:rsidRDefault="0025450A" w:rsidP="0025450A">
      <w:pPr>
        <w:pStyle w:val="ac"/>
        <w:spacing w:after="0"/>
        <w:ind w:firstLine="567"/>
        <w:rPr>
          <w:rStyle w:val="af1"/>
          <w:rFonts w:eastAsiaTheme="majorEastAsia"/>
          <w:b w:val="0"/>
          <w:sz w:val="24"/>
          <w:szCs w:val="24"/>
        </w:rPr>
      </w:pPr>
      <w:r w:rsidRPr="00B4166B">
        <w:rPr>
          <w:rStyle w:val="af1"/>
          <w:rFonts w:eastAsiaTheme="majorEastAsia"/>
          <w:b w:val="0"/>
          <w:sz w:val="24"/>
          <w:szCs w:val="24"/>
        </w:rPr>
        <w:t>Электронная площадка (универсальная торговая платформа) – ЗАО «Сбербанк - Автоматизированная система торгов»</w:t>
      </w:r>
      <w:r>
        <w:rPr>
          <w:rStyle w:val="af1"/>
          <w:rFonts w:eastAsiaTheme="majorEastAsia"/>
          <w:b w:val="0"/>
          <w:sz w:val="24"/>
          <w:szCs w:val="24"/>
        </w:rPr>
        <w:t>:</w:t>
      </w:r>
      <w:r w:rsidRPr="00B4166B">
        <w:rPr>
          <w:rStyle w:val="af1"/>
          <w:rFonts w:eastAsiaTheme="majorEastAsia"/>
          <w:b w:val="0"/>
          <w:sz w:val="24"/>
          <w:szCs w:val="24"/>
        </w:rPr>
        <w:t xml:space="preserve"> </w:t>
      </w:r>
      <w:hyperlink r:id="rId7" w:history="1">
        <w:r w:rsidRPr="00672A0F">
          <w:rPr>
            <w:rStyle w:val="af"/>
            <w:sz w:val="24"/>
            <w:szCs w:val="24"/>
          </w:rPr>
          <w:t>https://utp.sberbank-ast.ru</w:t>
        </w:r>
      </w:hyperlink>
      <w:r w:rsidRPr="00B4166B">
        <w:rPr>
          <w:rStyle w:val="af1"/>
          <w:rFonts w:eastAsiaTheme="majorEastAsia"/>
          <w:b w:val="0"/>
          <w:sz w:val="24"/>
          <w:szCs w:val="24"/>
        </w:rPr>
        <w:t>.</w:t>
      </w:r>
    </w:p>
    <w:p w:rsidR="0025450A" w:rsidRPr="003E0839" w:rsidRDefault="0025450A" w:rsidP="0025450A">
      <w:pPr>
        <w:shd w:val="clear" w:color="auto" w:fill="FFFFFF"/>
        <w:ind w:firstLine="567"/>
        <w:rPr>
          <w:rStyle w:val="af1"/>
          <w:rFonts w:eastAsiaTheme="majorEastAsia"/>
          <w:b w:val="0"/>
          <w:sz w:val="24"/>
          <w:szCs w:val="24"/>
        </w:rPr>
      </w:pPr>
      <w:r w:rsidRPr="003E0839">
        <w:rPr>
          <w:rStyle w:val="af1"/>
          <w:rFonts w:eastAsiaTheme="majorEastAsia"/>
          <w:b w:val="0"/>
          <w:sz w:val="24"/>
          <w:szCs w:val="24"/>
        </w:rPr>
        <w:t>Работа на универсальной торговой платформе – электронной площадке осуществляется в соответствии:</w:t>
      </w:r>
    </w:p>
    <w:p w:rsidR="0025450A" w:rsidRPr="003E0839" w:rsidRDefault="0025450A" w:rsidP="0025450A">
      <w:pPr>
        <w:shd w:val="clear" w:color="auto" w:fill="FFFFFF"/>
        <w:ind w:firstLine="567"/>
        <w:rPr>
          <w:rStyle w:val="af1"/>
          <w:rFonts w:eastAsiaTheme="majorEastAsia"/>
          <w:b w:val="0"/>
          <w:sz w:val="24"/>
          <w:szCs w:val="24"/>
        </w:rPr>
      </w:pPr>
      <w:r w:rsidRPr="003E0839">
        <w:rPr>
          <w:rStyle w:val="af1"/>
          <w:rFonts w:eastAsiaTheme="majorEastAsia"/>
          <w:b w:val="0"/>
          <w:sz w:val="24"/>
          <w:szCs w:val="24"/>
        </w:rPr>
        <w:t xml:space="preserve">- с регламентом универсальной торговой платформы «Сбербанк-АСТ» (ознакомиться можно по ссылке </w:t>
      </w:r>
      <w:hyperlink r:id="rId8" w:history="1">
        <w:r w:rsidRPr="003E0839">
          <w:rPr>
            <w:rStyle w:val="af"/>
            <w:sz w:val="24"/>
            <w:szCs w:val="24"/>
          </w:rPr>
          <w:t>http://utp.sberbank-ast.ru/Main/Notice/988/Reglamen</w:t>
        </w:r>
      </w:hyperlink>
      <w:r w:rsidRPr="003E0839">
        <w:rPr>
          <w:rStyle w:val="af1"/>
          <w:rFonts w:eastAsiaTheme="majorEastAsia"/>
          <w:b w:val="0"/>
          <w:sz w:val="24"/>
          <w:szCs w:val="24"/>
        </w:rPr>
        <w:t>) (далее – Регламент электронной площадки);</w:t>
      </w:r>
    </w:p>
    <w:p w:rsidR="0025450A" w:rsidRPr="003E0839" w:rsidRDefault="0025450A" w:rsidP="0025450A">
      <w:pPr>
        <w:shd w:val="clear" w:color="auto" w:fill="FFFFFF"/>
        <w:ind w:firstLine="567"/>
        <w:rPr>
          <w:rStyle w:val="af1"/>
          <w:rFonts w:eastAsiaTheme="majorEastAsia"/>
          <w:b w:val="0"/>
          <w:sz w:val="24"/>
          <w:szCs w:val="24"/>
        </w:rPr>
      </w:pPr>
      <w:r w:rsidRPr="003E0839">
        <w:rPr>
          <w:rStyle w:val="af1"/>
          <w:rFonts w:eastAsiaTheme="majorEastAsia"/>
          <w:b w:val="0"/>
          <w:sz w:val="24"/>
          <w:szCs w:val="24"/>
        </w:rPr>
        <w:t>- инструкцией для участника торгов по работе в торговой секции «Приватизация, аренда и продажа прав» универсальной торговой платформы   ЗАО «Сбербанк-АСТ» (ознакомиться можно по ссылке http://utp.sberbank-ast.ru/AP/Notice/652/Instructions);</w:t>
      </w:r>
    </w:p>
    <w:p w:rsidR="0025450A" w:rsidRPr="00B52BF6" w:rsidRDefault="0025450A" w:rsidP="0025450A">
      <w:pPr>
        <w:pStyle w:val="ac"/>
        <w:spacing w:after="0"/>
        <w:ind w:firstLine="567"/>
        <w:rPr>
          <w:sz w:val="24"/>
          <w:szCs w:val="24"/>
        </w:rPr>
      </w:pPr>
      <w:r w:rsidRPr="003E0839">
        <w:rPr>
          <w:rStyle w:val="af1"/>
          <w:rFonts w:eastAsiaTheme="majorEastAsia"/>
          <w:b w:val="0"/>
          <w:sz w:val="24"/>
          <w:szCs w:val="24"/>
        </w:rPr>
        <w:t>- с регламентом торговой секции «Приватизация, аренда и продажа прав» универсальной торговой платформы ЗАО «Сбербанк-АСТ» (ознакомиться можно по ссылке http://utp.sberbank-ast.ru/AP/Notice/1027/Instructions)</w:t>
      </w:r>
      <w:r>
        <w:rPr>
          <w:rStyle w:val="af1"/>
          <w:rFonts w:eastAsiaTheme="majorEastAsia"/>
          <w:b w:val="0"/>
          <w:sz w:val="24"/>
          <w:szCs w:val="24"/>
        </w:rPr>
        <w:t>.</w:t>
      </w:r>
    </w:p>
    <w:p w:rsidR="0025450A" w:rsidRPr="001C0059" w:rsidRDefault="0025450A" w:rsidP="0025450A">
      <w:pPr>
        <w:ind w:firstLine="567"/>
        <w:rPr>
          <w:sz w:val="22"/>
          <w:szCs w:val="22"/>
        </w:rPr>
      </w:pPr>
      <w:r w:rsidRPr="00B52BF6">
        <w:rPr>
          <w:b/>
          <w:sz w:val="24"/>
          <w:szCs w:val="24"/>
        </w:rPr>
        <w:t>Предмет аукциона:</w:t>
      </w:r>
      <w:r w:rsidRPr="00B52BF6">
        <w:rPr>
          <w:sz w:val="24"/>
          <w:szCs w:val="24"/>
        </w:rPr>
        <w:t xml:space="preserve"> </w:t>
      </w:r>
      <w:r w:rsidRPr="001C0059">
        <w:rPr>
          <w:sz w:val="24"/>
          <w:szCs w:val="24"/>
        </w:rPr>
        <w:t>Приобретение права временного возмездного пользования (годовой арендный платеж) объектом недвижимости, находящимся в собственности Озинского муниципального района, включающим в себя сооружение – ГТС пруда площадью</w:t>
      </w:r>
      <w:r>
        <w:rPr>
          <w:sz w:val="24"/>
          <w:szCs w:val="24"/>
        </w:rPr>
        <w:t xml:space="preserve"> застройки </w:t>
      </w:r>
      <w:r w:rsidRPr="001C0059">
        <w:rPr>
          <w:sz w:val="24"/>
          <w:szCs w:val="24"/>
        </w:rPr>
        <w:t xml:space="preserve">   6941,2 кв. м., 1990 года постройки, </w:t>
      </w:r>
      <w:r>
        <w:rPr>
          <w:sz w:val="24"/>
          <w:szCs w:val="24"/>
        </w:rPr>
        <w:t xml:space="preserve">с </w:t>
      </w:r>
      <w:r w:rsidRPr="001C0059">
        <w:rPr>
          <w:sz w:val="24"/>
          <w:szCs w:val="24"/>
        </w:rPr>
        <w:t>кадастровы</w:t>
      </w:r>
      <w:r>
        <w:rPr>
          <w:sz w:val="24"/>
          <w:szCs w:val="24"/>
        </w:rPr>
        <w:t>м</w:t>
      </w:r>
      <w:r w:rsidRPr="001C0059">
        <w:rPr>
          <w:sz w:val="24"/>
          <w:szCs w:val="24"/>
        </w:rPr>
        <w:t xml:space="preserve"> номер</w:t>
      </w:r>
      <w:r>
        <w:rPr>
          <w:sz w:val="24"/>
          <w:szCs w:val="24"/>
        </w:rPr>
        <w:t>ом</w:t>
      </w:r>
      <w:r w:rsidRPr="001C0059">
        <w:rPr>
          <w:sz w:val="24"/>
          <w:szCs w:val="24"/>
        </w:rPr>
        <w:t xml:space="preserve"> 64:23:010902:192  и земельный участок  общей площадью 160000 кв. м., с кадастровым номером 64:23:010902:186, предназначенный для гидротехнических и иных сооружений, расположенные по адресу: Саратовская область, Озинский район,  тер. Ленинское МО, 3,1 км северо-западнее п.Сланцевый Рудник.</w:t>
      </w:r>
    </w:p>
    <w:p w:rsidR="0025450A" w:rsidRPr="00B52BF6" w:rsidRDefault="0025450A" w:rsidP="0025450A">
      <w:pPr>
        <w:ind w:firstLine="567"/>
        <w:rPr>
          <w:sz w:val="24"/>
          <w:szCs w:val="24"/>
        </w:rPr>
      </w:pPr>
      <w:r w:rsidRPr="00B52BF6">
        <w:rPr>
          <w:b/>
          <w:sz w:val="24"/>
          <w:szCs w:val="24"/>
        </w:rPr>
        <w:t xml:space="preserve">Целевое назначение объекта недвижимости, права на который передаются по договору аренды: </w:t>
      </w:r>
      <w:r w:rsidRPr="00B52BF6">
        <w:rPr>
          <w:sz w:val="24"/>
          <w:szCs w:val="24"/>
        </w:rPr>
        <w:t xml:space="preserve">Эксплуатация  сооружения – ГТС пруда  в соответствии с инструкцией по  эксплуатации. </w:t>
      </w:r>
    </w:p>
    <w:p w:rsidR="0025450A" w:rsidRPr="00C173E0" w:rsidRDefault="0025450A" w:rsidP="0025450A">
      <w:pPr>
        <w:ind w:firstLine="567"/>
        <w:rPr>
          <w:sz w:val="24"/>
          <w:szCs w:val="24"/>
        </w:rPr>
      </w:pPr>
      <w:r w:rsidRPr="00C173E0">
        <w:rPr>
          <w:b/>
          <w:sz w:val="24"/>
          <w:szCs w:val="24"/>
        </w:rPr>
        <w:t xml:space="preserve">Начальная (минимальная) цена договора: </w:t>
      </w:r>
      <w:r w:rsidRPr="00C173E0">
        <w:rPr>
          <w:sz w:val="24"/>
          <w:szCs w:val="24"/>
        </w:rPr>
        <w:t>(годовой арендный платеж) определена на основании отчет</w:t>
      </w:r>
      <w:r>
        <w:rPr>
          <w:sz w:val="24"/>
          <w:szCs w:val="24"/>
        </w:rPr>
        <w:t>а</w:t>
      </w:r>
      <w:r w:rsidRPr="00C173E0">
        <w:rPr>
          <w:sz w:val="24"/>
          <w:szCs w:val="24"/>
        </w:rPr>
        <w:t xml:space="preserve"> оценщика от </w:t>
      </w:r>
      <w:r>
        <w:rPr>
          <w:sz w:val="24"/>
          <w:szCs w:val="24"/>
        </w:rPr>
        <w:t>17.05.2023</w:t>
      </w:r>
      <w:r w:rsidRPr="00C173E0">
        <w:rPr>
          <w:sz w:val="24"/>
          <w:szCs w:val="24"/>
        </w:rPr>
        <w:t xml:space="preserve"> года № </w:t>
      </w:r>
      <w:r>
        <w:rPr>
          <w:sz w:val="24"/>
          <w:szCs w:val="24"/>
        </w:rPr>
        <w:t>0177-2023</w:t>
      </w:r>
      <w:r w:rsidRPr="00C173E0">
        <w:rPr>
          <w:sz w:val="24"/>
          <w:szCs w:val="24"/>
        </w:rPr>
        <w:t xml:space="preserve"> в размере </w:t>
      </w:r>
      <w:r>
        <w:rPr>
          <w:sz w:val="24"/>
          <w:szCs w:val="24"/>
        </w:rPr>
        <w:t>33100</w:t>
      </w:r>
      <w:r w:rsidRPr="00C173E0">
        <w:rPr>
          <w:sz w:val="24"/>
          <w:szCs w:val="24"/>
        </w:rPr>
        <w:t xml:space="preserve"> (</w:t>
      </w:r>
      <w:r>
        <w:rPr>
          <w:sz w:val="24"/>
          <w:szCs w:val="24"/>
        </w:rPr>
        <w:t>Тридцать три тысячи сто</w:t>
      </w:r>
      <w:r w:rsidRPr="00C173E0">
        <w:rPr>
          <w:sz w:val="24"/>
          <w:szCs w:val="24"/>
        </w:rPr>
        <w:t>) рублей 00 копеек, без учета НДС</w:t>
      </w:r>
      <w:r>
        <w:rPr>
          <w:sz w:val="24"/>
          <w:szCs w:val="24"/>
        </w:rPr>
        <w:t>.</w:t>
      </w:r>
    </w:p>
    <w:p w:rsidR="0025450A" w:rsidRPr="00B52BF6" w:rsidRDefault="0025450A" w:rsidP="0025450A">
      <w:pPr>
        <w:ind w:firstLine="567"/>
        <w:rPr>
          <w:sz w:val="24"/>
          <w:szCs w:val="24"/>
        </w:rPr>
      </w:pPr>
      <w:r w:rsidRPr="00B52BF6">
        <w:rPr>
          <w:b/>
          <w:sz w:val="24"/>
          <w:szCs w:val="24"/>
        </w:rPr>
        <w:t>Срок действия договора аренды:</w:t>
      </w:r>
      <w:r w:rsidRPr="00B52BF6">
        <w:rPr>
          <w:b/>
          <w:i/>
          <w:sz w:val="24"/>
          <w:szCs w:val="24"/>
        </w:rPr>
        <w:t xml:space="preserve"> </w:t>
      </w:r>
      <w:r w:rsidRPr="00B52BF6">
        <w:rPr>
          <w:sz w:val="24"/>
          <w:szCs w:val="24"/>
        </w:rPr>
        <w:t xml:space="preserve"> 5 лет с момента заключения договора.</w:t>
      </w:r>
    </w:p>
    <w:p w:rsidR="0025450A" w:rsidRPr="00B52BF6" w:rsidRDefault="0025450A" w:rsidP="0025450A">
      <w:pPr>
        <w:ind w:firstLine="567"/>
        <w:rPr>
          <w:sz w:val="24"/>
          <w:szCs w:val="24"/>
        </w:rPr>
      </w:pPr>
      <w:r w:rsidRPr="00B52BF6">
        <w:rPr>
          <w:b/>
          <w:sz w:val="24"/>
          <w:szCs w:val="24"/>
        </w:rPr>
        <w:t>Порядок, место и срок предоставления аукционной документации:</w:t>
      </w:r>
      <w:r w:rsidRPr="00B52BF6">
        <w:rPr>
          <w:sz w:val="24"/>
          <w:szCs w:val="24"/>
        </w:rPr>
        <w:t xml:space="preserve"> Аукционная документация размещена администрацией Озинского муниципального района на официальном сайте торгов  в сети «Интернет» </w:t>
      </w:r>
      <w:hyperlink r:id="rId9" w:history="1">
        <w:r w:rsidRPr="00B52BF6">
          <w:rPr>
            <w:rStyle w:val="af"/>
            <w:sz w:val="24"/>
            <w:szCs w:val="24"/>
            <w:lang w:val="en-US"/>
          </w:rPr>
          <w:t>http</w:t>
        </w:r>
        <w:r w:rsidRPr="00B52BF6">
          <w:rPr>
            <w:rStyle w:val="af"/>
            <w:sz w:val="24"/>
            <w:szCs w:val="24"/>
          </w:rPr>
          <w:t>://</w:t>
        </w:r>
        <w:r w:rsidRPr="00B52BF6">
          <w:rPr>
            <w:rStyle w:val="af"/>
            <w:b/>
            <w:sz w:val="24"/>
            <w:szCs w:val="24"/>
            <w:lang w:val="en-US"/>
          </w:rPr>
          <w:t>www</w:t>
        </w:r>
        <w:r w:rsidRPr="00B52BF6">
          <w:rPr>
            <w:rStyle w:val="af"/>
            <w:b/>
            <w:sz w:val="24"/>
            <w:szCs w:val="24"/>
          </w:rPr>
          <w:t>.</w:t>
        </w:r>
        <w:r w:rsidRPr="00B52BF6">
          <w:rPr>
            <w:rStyle w:val="af"/>
            <w:b/>
            <w:sz w:val="24"/>
            <w:szCs w:val="24"/>
            <w:lang w:val="en-US"/>
          </w:rPr>
          <w:t>torgi</w:t>
        </w:r>
        <w:r w:rsidRPr="00B52BF6">
          <w:rPr>
            <w:rStyle w:val="af"/>
            <w:b/>
            <w:sz w:val="24"/>
            <w:szCs w:val="24"/>
          </w:rPr>
          <w:t>.</w:t>
        </w:r>
        <w:r w:rsidRPr="00B52BF6">
          <w:rPr>
            <w:rStyle w:val="af"/>
            <w:b/>
            <w:sz w:val="24"/>
            <w:szCs w:val="24"/>
            <w:lang w:val="en-US"/>
          </w:rPr>
          <w:t>gov</w:t>
        </w:r>
        <w:r w:rsidRPr="00B52BF6">
          <w:rPr>
            <w:rStyle w:val="af"/>
            <w:b/>
            <w:sz w:val="24"/>
            <w:szCs w:val="24"/>
          </w:rPr>
          <w:t>.</w:t>
        </w:r>
        <w:r w:rsidRPr="00B52BF6">
          <w:rPr>
            <w:rStyle w:val="af"/>
            <w:b/>
            <w:sz w:val="24"/>
            <w:szCs w:val="24"/>
            <w:lang w:val="en-US"/>
          </w:rPr>
          <w:t>ru</w:t>
        </w:r>
      </w:hyperlink>
      <w:r w:rsidRPr="00B52BF6">
        <w:rPr>
          <w:b/>
          <w:sz w:val="24"/>
          <w:szCs w:val="24"/>
        </w:rPr>
        <w:t xml:space="preserve"> </w:t>
      </w:r>
      <w:r w:rsidRPr="00B52BF6">
        <w:rPr>
          <w:sz w:val="24"/>
          <w:szCs w:val="24"/>
        </w:rPr>
        <w:t xml:space="preserve">и на сайте Озинского муниципального района Саратовской области </w:t>
      </w:r>
      <w:hyperlink r:id="rId10" w:history="1">
        <w:r w:rsidRPr="00B52BF6">
          <w:rPr>
            <w:rStyle w:val="af"/>
            <w:b/>
            <w:sz w:val="24"/>
            <w:szCs w:val="24"/>
          </w:rPr>
          <w:t>http://ozinki.sarmo.ru</w:t>
        </w:r>
      </w:hyperlink>
      <w:r w:rsidRPr="00B52BF6">
        <w:rPr>
          <w:sz w:val="24"/>
          <w:szCs w:val="24"/>
        </w:rPr>
        <w:t xml:space="preserve">, </w:t>
      </w:r>
      <w:r w:rsidRPr="003E0839">
        <w:rPr>
          <w:sz w:val="24"/>
          <w:szCs w:val="24"/>
        </w:rPr>
        <w:t>на сайте электронной площадки Сбербанк-АСТ</w:t>
      </w:r>
      <w:r>
        <w:rPr>
          <w:sz w:val="24"/>
          <w:szCs w:val="24"/>
        </w:rPr>
        <w:t>,</w:t>
      </w:r>
      <w:r w:rsidRPr="00B52BF6">
        <w:rPr>
          <w:sz w:val="24"/>
          <w:szCs w:val="24"/>
        </w:rPr>
        <w:t xml:space="preserve"> доступна для всех заинтересованных лиц для ознакомления. Документация об аукционе в письменной форме  предоставляется на основании заявления любого заинтересованного лица (юридического, физического), поданного в письменной форме лично, с курьером, по почте или по факсу: 8-(845-76)-4-</w:t>
      </w:r>
      <w:r w:rsidRPr="00B52BF6">
        <w:rPr>
          <w:sz w:val="24"/>
          <w:szCs w:val="24"/>
        </w:rPr>
        <w:lastRenderedPageBreak/>
        <w:t xml:space="preserve">10-64, в течение 2-х рабочих дней, с даты получения соответствующего заявления, по адресу: 413620 Саратовская область, Озинский район, р.п. Озинки, ул. Ленина, д. 14, администрация Озинского муниципального района, кабинет № 9. Предоставление аукционной документации  осуществляется без взимания платы. </w:t>
      </w:r>
    </w:p>
    <w:p w:rsidR="0025450A" w:rsidRPr="00C173E0" w:rsidRDefault="0025450A" w:rsidP="0025450A">
      <w:pPr>
        <w:ind w:firstLine="567"/>
        <w:rPr>
          <w:sz w:val="24"/>
          <w:szCs w:val="24"/>
        </w:rPr>
      </w:pPr>
      <w:r w:rsidRPr="00C173E0">
        <w:rPr>
          <w:b/>
          <w:sz w:val="24"/>
          <w:szCs w:val="24"/>
        </w:rPr>
        <w:t xml:space="preserve">Сумма задатка для участия в аукционе: </w:t>
      </w:r>
      <w:r w:rsidRPr="001C0059">
        <w:rPr>
          <w:sz w:val="24"/>
          <w:szCs w:val="24"/>
        </w:rPr>
        <w:t>6620  (Шесть тысяч шестьсот двадцать)</w:t>
      </w:r>
      <w:r>
        <w:rPr>
          <w:sz w:val="24"/>
          <w:szCs w:val="24"/>
        </w:rPr>
        <w:t xml:space="preserve"> </w:t>
      </w:r>
      <w:r w:rsidRPr="001C0059">
        <w:rPr>
          <w:sz w:val="24"/>
          <w:szCs w:val="24"/>
        </w:rPr>
        <w:t>рублей</w:t>
      </w:r>
      <w:r w:rsidRPr="00C173E0">
        <w:rPr>
          <w:sz w:val="24"/>
          <w:szCs w:val="24"/>
        </w:rPr>
        <w:t xml:space="preserve"> 00 копеек, что составляет 20 % от начальной величины годовой арендной платы</w:t>
      </w:r>
      <w:r>
        <w:rPr>
          <w:sz w:val="24"/>
          <w:szCs w:val="24"/>
        </w:rPr>
        <w:t>.</w:t>
      </w:r>
    </w:p>
    <w:p w:rsidR="0025450A" w:rsidRDefault="0025450A" w:rsidP="0025450A">
      <w:pPr>
        <w:ind w:firstLine="567"/>
        <w:rPr>
          <w:sz w:val="24"/>
          <w:szCs w:val="24"/>
        </w:rPr>
      </w:pPr>
      <w:r w:rsidRPr="003D2A38">
        <w:rPr>
          <w:sz w:val="24"/>
          <w:szCs w:val="24"/>
        </w:rPr>
        <w:t xml:space="preserve">  </w:t>
      </w:r>
      <w:r w:rsidRPr="003D2A38">
        <w:rPr>
          <w:b/>
          <w:sz w:val="24"/>
          <w:szCs w:val="24"/>
        </w:rPr>
        <w:t>Величина повышения начальной цены предмета аукциона («шаг аукциона») –</w:t>
      </w:r>
      <w:r w:rsidRPr="001C0059">
        <w:rPr>
          <w:sz w:val="24"/>
          <w:szCs w:val="24"/>
        </w:rPr>
        <w:t>1655 (Одна тысяча шестьсот пятьдесят пять)</w:t>
      </w:r>
      <w:r w:rsidRPr="00BB704C">
        <w:rPr>
          <w:sz w:val="26"/>
          <w:szCs w:val="26"/>
        </w:rPr>
        <w:t xml:space="preserve"> </w:t>
      </w:r>
      <w:r w:rsidRPr="00162504">
        <w:rPr>
          <w:sz w:val="24"/>
          <w:szCs w:val="24"/>
        </w:rPr>
        <w:t>рублей 00  копеек, что составляет 5 % от начальной (минимальной) цены договора.</w:t>
      </w:r>
    </w:p>
    <w:p w:rsidR="0025450A" w:rsidRPr="003D2A38" w:rsidRDefault="0025450A" w:rsidP="0025450A">
      <w:pPr>
        <w:pStyle w:val="a8"/>
        <w:ind w:firstLine="567"/>
        <w:jc w:val="both"/>
        <w:rPr>
          <w:rFonts w:ascii="Times New Roman" w:hAnsi="Times New Roman"/>
          <w:sz w:val="24"/>
          <w:szCs w:val="24"/>
        </w:rPr>
      </w:pPr>
      <w:r w:rsidRPr="003D2A38">
        <w:rPr>
          <w:rFonts w:ascii="Times New Roman" w:hAnsi="Times New Roman"/>
          <w:b/>
          <w:sz w:val="24"/>
          <w:szCs w:val="24"/>
        </w:rPr>
        <w:t xml:space="preserve"> Срок, в течение которого организатор аукциона, вправе отказаться от его проведения</w:t>
      </w:r>
      <w:r w:rsidRPr="003D2A38">
        <w:rPr>
          <w:rFonts w:ascii="Times New Roman" w:hAnsi="Times New Roman"/>
          <w:sz w:val="24"/>
          <w:szCs w:val="24"/>
        </w:rPr>
        <w:t>: не позднее, чем за пять дней</w:t>
      </w:r>
      <w:r>
        <w:rPr>
          <w:rFonts w:ascii="Times New Roman" w:hAnsi="Times New Roman"/>
          <w:sz w:val="24"/>
          <w:szCs w:val="24"/>
        </w:rPr>
        <w:t>,</w:t>
      </w:r>
      <w:r w:rsidRPr="003D2A38">
        <w:rPr>
          <w:rFonts w:ascii="Times New Roman" w:hAnsi="Times New Roman"/>
          <w:sz w:val="24"/>
          <w:szCs w:val="24"/>
        </w:rPr>
        <w:t xml:space="preserve"> до даты окончания срока подачи заявок на участие   в   аукционе (не позднее </w:t>
      </w:r>
      <w:r>
        <w:rPr>
          <w:rFonts w:ascii="Times New Roman" w:hAnsi="Times New Roman"/>
          <w:b/>
          <w:sz w:val="24"/>
          <w:szCs w:val="24"/>
        </w:rPr>
        <w:t>23.06.2023</w:t>
      </w:r>
      <w:r w:rsidRPr="003D2A38">
        <w:rPr>
          <w:rFonts w:ascii="Times New Roman" w:hAnsi="Times New Roman"/>
          <w:sz w:val="24"/>
          <w:szCs w:val="24"/>
        </w:rPr>
        <w:t xml:space="preserve"> года).  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При этом задаток, внесенный заявителями для участия в аукционе,  возвращается заявителям в течение пяти рабочих дней, с даты принятия решения об отказе от проведения аукциона.</w:t>
      </w:r>
    </w:p>
    <w:p w:rsidR="0025450A" w:rsidRPr="00B52BF6" w:rsidRDefault="0025450A" w:rsidP="0025450A">
      <w:pPr>
        <w:ind w:firstLine="567"/>
        <w:rPr>
          <w:sz w:val="24"/>
          <w:szCs w:val="24"/>
        </w:rPr>
      </w:pPr>
      <w:r w:rsidRPr="00B52BF6">
        <w:rPr>
          <w:b/>
          <w:sz w:val="24"/>
          <w:szCs w:val="24"/>
        </w:rPr>
        <w:t xml:space="preserve">Срок, в течение которого организатор аукциона, вправе принять решение о внесении изменений в извещение о проведении аукциона: </w:t>
      </w:r>
      <w:r w:rsidRPr="00B52BF6">
        <w:rPr>
          <w:sz w:val="24"/>
          <w:szCs w:val="24"/>
        </w:rPr>
        <w:t xml:space="preserve">не позднее, чем за пять дней до даты окончания срока подачи заявок на участие в аукционе (не позднее  </w:t>
      </w:r>
      <w:r>
        <w:rPr>
          <w:b/>
          <w:sz w:val="24"/>
          <w:szCs w:val="24"/>
        </w:rPr>
        <w:t>23.06.2023</w:t>
      </w:r>
      <w:r w:rsidRPr="00B52BF6">
        <w:rPr>
          <w:sz w:val="24"/>
          <w:szCs w:val="24"/>
        </w:rPr>
        <w:t xml:space="preserve">  года). В течение одного дня, с даты принятия указанного решения, изменения размещаются организатором аукциона на официальном сайте торгов. При этом срок подачи заявок на участие в аукционе продлевается и должен составлять  с даты размещения изменений на официальном сайте торгов до даты окончания срока подачи заявок - не менее пятнадцати дней.</w:t>
      </w:r>
    </w:p>
    <w:p w:rsidR="0025450A" w:rsidRPr="00B52BF6" w:rsidRDefault="0025450A" w:rsidP="0025450A">
      <w:pPr>
        <w:ind w:firstLine="567"/>
        <w:rPr>
          <w:sz w:val="24"/>
          <w:szCs w:val="24"/>
        </w:rPr>
      </w:pPr>
      <w:r w:rsidRPr="00B52BF6">
        <w:rPr>
          <w:b/>
          <w:sz w:val="24"/>
          <w:szCs w:val="24"/>
        </w:rPr>
        <w:t>Проведение осмотра муниципального недвижимого имущества</w:t>
      </w:r>
      <w:r w:rsidRPr="00B52BF6">
        <w:rPr>
          <w:sz w:val="24"/>
          <w:szCs w:val="24"/>
        </w:rPr>
        <w:t xml:space="preserve">, </w:t>
      </w:r>
      <w:r w:rsidRPr="00B52BF6">
        <w:rPr>
          <w:b/>
          <w:sz w:val="24"/>
          <w:szCs w:val="24"/>
        </w:rPr>
        <w:t>права на которое передаются по договору аренды</w:t>
      </w:r>
      <w:r w:rsidRPr="00B52BF6">
        <w:rPr>
          <w:sz w:val="24"/>
          <w:szCs w:val="24"/>
        </w:rPr>
        <w:t xml:space="preserve">,  обеспечивает организатор аукциона, </w:t>
      </w:r>
      <w:r>
        <w:rPr>
          <w:b/>
          <w:sz w:val="24"/>
          <w:szCs w:val="24"/>
        </w:rPr>
        <w:t>16.06.2023</w:t>
      </w:r>
      <w:r w:rsidRPr="003E0839">
        <w:rPr>
          <w:b/>
          <w:sz w:val="24"/>
          <w:szCs w:val="24"/>
        </w:rPr>
        <w:t xml:space="preserve">, </w:t>
      </w:r>
      <w:r>
        <w:rPr>
          <w:b/>
          <w:sz w:val="24"/>
          <w:szCs w:val="24"/>
        </w:rPr>
        <w:t>26.06.2023</w:t>
      </w:r>
      <w:r w:rsidRPr="00B52BF6">
        <w:rPr>
          <w:sz w:val="24"/>
          <w:szCs w:val="24"/>
        </w:rPr>
        <w:t xml:space="preserve"> года, с 08 ч. 00 мин. до 1</w:t>
      </w:r>
      <w:r>
        <w:rPr>
          <w:sz w:val="24"/>
          <w:szCs w:val="24"/>
        </w:rPr>
        <w:t>4</w:t>
      </w:r>
      <w:r w:rsidRPr="00B52BF6">
        <w:rPr>
          <w:sz w:val="24"/>
          <w:szCs w:val="24"/>
        </w:rPr>
        <w:t xml:space="preserve"> ч. 00 мин. (время</w:t>
      </w:r>
      <w:r>
        <w:rPr>
          <w:sz w:val="24"/>
          <w:szCs w:val="24"/>
        </w:rPr>
        <w:t xml:space="preserve"> московское</w:t>
      </w:r>
      <w:r w:rsidRPr="00B52BF6">
        <w:rPr>
          <w:sz w:val="24"/>
          <w:szCs w:val="24"/>
        </w:rPr>
        <w:t>) по предварительному уведомлению организатора аукциона (контактного лица), без взимания платы.</w:t>
      </w:r>
    </w:p>
    <w:p w:rsidR="0025450A" w:rsidRPr="00B52BF6" w:rsidRDefault="0025450A" w:rsidP="0025450A">
      <w:pPr>
        <w:ind w:firstLine="567"/>
        <w:rPr>
          <w:sz w:val="24"/>
          <w:szCs w:val="24"/>
        </w:rPr>
      </w:pPr>
      <w:r w:rsidRPr="00B52BF6">
        <w:rPr>
          <w:b/>
          <w:sz w:val="24"/>
          <w:szCs w:val="24"/>
        </w:rPr>
        <w:t>Требования к участникам аукциона на право заключения договора аренды:</w:t>
      </w:r>
      <w:r w:rsidRPr="00B52BF6">
        <w:rPr>
          <w:sz w:val="24"/>
          <w:szCs w:val="24"/>
        </w:rPr>
        <w:t xml:space="preserve">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аренды,  подавшие заявку на участие в аукционе и отвечающие следующим требованиям:</w:t>
      </w:r>
    </w:p>
    <w:p w:rsidR="0025450A" w:rsidRPr="00B52BF6" w:rsidRDefault="0025450A" w:rsidP="0025450A">
      <w:pPr>
        <w:ind w:firstLine="567"/>
        <w:rPr>
          <w:sz w:val="24"/>
          <w:szCs w:val="24"/>
        </w:rPr>
      </w:pPr>
      <w:r w:rsidRPr="00B52BF6">
        <w:rPr>
          <w:sz w:val="24"/>
          <w:szCs w:val="24"/>
        </w:rPr>
        <w:t>- соответствие участников аукциона на право заключения договора аренды требованиям, устанавливаемым законодательством Российской Федерации к таким участникам;</w:t>
      </w:r>
    </w:p>
    <w:p w:rsidR="0025450A" w:rsidRPr="00B52BF6" w:rsidRDefault="0025450A" w:rsidP="0025450A">
      <w:pPr>
        <w:ind w:firstLine="567"/>
        <w:rPr>
          <w:sz w:val="24"/>
          <w:szCs w:val="24"/>
        </w:rPr>
      </w:pPr>
      <w:r w:rsidRPr="00B52BF6">
        <w:rPr>
          <w:sz w:val="24"/>
          <w:szCs w:val="24"/>
        </w:rPr>
        <w:t>- не проведение ликвидации участника аукциона на право заключения договора аренды — юридического лица и отсутствия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25450A" w:rsidRPr="00B52BF6" w:rsidRDefault="0025450A" w:rsidP="0025450A">
      <w:pPr>
        <w:ind w:firstLine="567"/>
        <w:rPr>
          <w:sz w:val="24"/>
          <w:szCs w:val="24"/>
        </w:rPr>
      </w:pPr>
      <w:r w:rsidRPr="00B52BF6">
        <w:rPr>
          <w:sz w:val="24"/>
          <w:szCs w:val="24"/>
        </w:rPr>
        <w:t>- не 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25450A" w:rsidRPr="00B52BF6" w:rsidRDefault="0025450A" w:rsidP="0025450A">
      <w:pPr>
        <w:ind w:firstLine="567"/>
        <w:rPr>
          <w:sz w:val="24"/>
          <w:szCs w:val="24"/>
        </w:rPr>
      </w:pPr>
      <w:r w:rsidRPr="00B52BF6">
        <w:rPr>
          <w:sz w:val="24"/>
          <w:szCs w:val="24"/>
        </w:rPr>
        <w:t>- отсутствие задолженности у участника аукциона на право заключения договора аренды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на право заключения договора аренды по данным бухгалтерской отчетности за последний завершенный отчетный период.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w:t>
      </w:r>
    </w:p>
    <w:p w:rsidR="0025450A" w:rsidRDefault="0025450A" w:rsidP="0025450A">
      <w:pPr>
        <w:ind w:firstLine="567"/>
      </w:pPr>
      <w:r w:rsidRPr="00B52BF6">
        <w:rPr>
          <w:b/>
          <w:sz w:val="24"/>
          <w:szCs w:val="24"/>
        </w:rPr>
        <w:t xml:space="preserve">Порядок, место, дата начала и дата окончания срока приема заявок на участие в аукционе: </w:t>
      </w:r>
      <w:r w:rsidRPr="00EB65B6">
        <w:rPr>
          <w:sz w:val="24"/>
          <w:szCs w:val="24"/>
        </w:rPr>
        <w:t xml:space="preserve">Заявки на участие в открытом аукционе подаются на электронной торговой </w:t>
      </w:r>
      <w:r w:rsidRPr="00EB65B6">
        <w:rPr>
          <w:sz w:val="24"/>
          <w:szCs w:val="24"/>
        </w:rPr>
        <w:lastRenderedPageBreak/>
        <w:t xml:space="preserve">площадке </w:t>
      </w:r>
      <w:r w:rsidRPr="00EB65B6">
        <w:rPr>
          <w:b/>
          <w:sz w:val="24"/>
          <w:szCs w:val="24"/>
        </w:rPr>
        <w:t>www.utp.sberbank-ast.ru</w:t>
      </w:r>
      <w:r w:rsidRPr="00EB65B6">
        <w:rPr>
          <w:sz w:val="24"/>
          <w:szCs w:val="24"/>
        </w:rPr>
        <w:t xml:space="preserve"> (торговая секция «Приватизация, аренда и продажа прав»).</w:t>
      </w:r>
    </w:p>
    <w:p w:rsidR="0025450A" w:rsidRPr="00B52BF6" w:rsidRDefault="0025450A" w:rsidP="0025450A">
      <w:pPr>
        <w:ind w:firstLine="567"/>
        <w:rPr>
          <w:sz w:val="24"/>
          <w:szCs w:val="24"/>
        </w:rPr>
      </w:pPr>
      <w:r w:rsidRPr="00B52BF6">
        <w:rPr>
          <w:b/>
          <w:sz w:val="24"/>
          <w:szCs w:val="24"/>
        </w:rPr>
        <w:t xml:space="preserve">Дата начала приема заявок на участие в аукционе: </w:t>
      </w:r>
      <w:r w:rsidRPr="00B52BF6">
        <w:rPr>
          <w:sz w:val="24"/>
          <w:szCs w:val="24"/>
        </w:rPr>
        <w:t xml:space="preserve">с </w:t>
      </w:r>
      <w:r>
        <w:rPr>
          <w:sz w:val="24"/>
          <w:szCs w:val="24"/>
        </w:rPr>
        <w:t>09</w:t>
      </w:r>
      <w:r w:rsidRPr="00B52BF6">
        <w:rPr>
          <w:sz w:val="24"/>
          <w:szCs w:val="24"/>
        </w:rPr>
        <w:t xml:space="preserve"> ч. 00 мин. </w:t>
      </w:r>
      <w:r>
        <w:rPr>
          <w:b/>
          <w:sz w:val="24"/>
          <w:szCs w:val="24"/>
        </w:rPr>
        <w:t>09.06.2023</w:t>
      </w:r>
      <w:r w:rsidRPr="00B52BF6">
        <w:rPr>
          <w:sz w:val="24"/>
          <w:szCs w:val="24"/>
        </w:rPr>
        <w:t xml:space="preserve"> года (время</w:t>
      </w:r>
      <w:r>
        <w:rPr>
          <w:sz w:val="24"/>
          <w:szCs w:val="24"/>
        </w:rPr>
        <w:t xml:space="preserve"> московское</w:t>
      </w:r>
      <w:r w:rsidRPr="00B52BF6">
        <w:rPr>
          <w:sz w:val="24"/>
          <w:szCs w:val="24"/>
        </w:rPr>
        <w:t xml:space="preserve">) </w:t>
      </w:r>
    </w:p>
    <w:p w:rsidR="0025450A" w:rsidRPr="00B52BF6" w:rsidRDefault="0025450A" w:rsidP="0025450A">
      <w:pPr>
        <w:ind w:firstLine="567"/>
        <w:rPr>
          <w:sz w:val="24"/>
          <w:szCs w:val="24"/>
        </w:rPr>
      </w:pPr>
      <w:r w:rsidRPr="00B52BF6">
        <w:rPr>
          <w:b/>
          <w:sz w:val="24"/>
          <w:szCs w:val="24"/>
        </w:rPr>
        <w:t xml:space="preserve">Дата окончания приема заявок на участие в аукционе: </w:t>
      </w:r>
      <w:r w:rsidRPr="00B52BF6">
        <w:rPr>
          <w:sz w:val="24"/>
          <w:szCs w:val="24"/>
        </w:rPr>
        <w:t xml:space="preserve">до </w:t>
      </w:r>
      <w:r>
        <w:rPr>
          <w:sz w:val="24"/>
          <w:szCs w:val="24"/>
        </w:rPr>
        <w:t>09</w:t>
      </w:r>
      <w:r w:rsidRPr="00B52BF6">
        <w:rPr>
          <w:sz w:val="24"/>
          <w:szCs w:val="24"/>
        </w:rPr>
        <w:t xml:space="preserve"> ч. 00 мин. </w:t>
      </w:r>
      <w:r>
        <w:rPr>
          <w:b/>
          <w:sz w:val="24"/>
          <w:szCs w:val="24"/>
        </w:rPr>
        <w:t>30.06.2023</w:t>
      </w:r>
      <w:r w:rsidRPr="00B52BF6">
        <w:rPr>
          <w:sz w:val="24"/>
          <w:szCs w:val="24"/>
        </w:rPr>
        <w:t xml:space="preserve"> года (время</w:t>
      </w:r>
      <w:r>
        <w:rPr>
          <w:sz w:val="24"/>
          <w:szCs w:val="24"/>
        </w:rPr>
        <w:t xml:space="preserve"> московское</w:t>
      </w:r>
      <w:r w:rsidRPr="00B52BF6">
        <w:rPr>
          <w:sz w:val="24"/>
          <w:szCs w:val="24"/>
        </w:rPr>
        <w:t>).</w:t>
      </w:r>
    </w:p>
    <w:p w:rsidR="0025450A" w:rsidRPr="00B52BF6" w:rsidRDefault="0025450A" w:rsidP="0025450A">
      <w:pPr>
        <w:ind w:firstLine="567"/>
        <w:rPr>
          <w:sz w:val="24"/>
          <w:szCs w:val="24"/>
        </w:rPr>
      </w:pPr>
      <w:r w:rsidRPr="00B52BF6">
        <w:rPr>
          <w:b/>
          <w:sz w:val="24"/>
          <w:szCs w:val="24"/>
        </w:rPr>
        <w:t>Рассмотрение заявок на участие в аукционе</w:t>
      </w:r>
      <w:r w:rsidRPr="00B52BF6">
        <w:rPr>
          <w:sz w:val="24"/>
          <w:szCs w:val="24"/>
        </w:rPr>
        <w:t xml:space="preserve">,   </w:t>
      </w:r>
      <w:r>
        <w:rPr>
          <w:b/>
          <w:sz w:val="24"/>
          <w:szCs w:val="24"/>
        </w:rPr>
        <w:t>30.06.2023</w:t>
      </w:r>
      <w:r w:rsidRPr="00B52BF6">
        <w:rPr>
          <w:sz w:val="24"/>
          <w:szCs w:val="24"/>
        </w:rPr>
        <w:t xml:space="preserve">  года  в </w:t>
      </w:r>
      <w:r>
        <w:rPr>
          <w:sz w:val="24"/>
          <w:szCs w:val="24"/>
        </w:rPr>
        <w:t>09</w:t>
      </w:r>
      <w:r w:rsidRPr="00B52BF6">
        <w:rPr>
          <w:sz w:val="24"/>
          <w:szCs w:val="24"/>
        </w:rPr>
        <w:t xml:space="preserve"> ч. </w:t>
      </w:r>
      <w:r>
        <w:rPr>
          <w:sz w:val="24"/>
          <w:szCs w:val="24"/>
        </w:rPr>
        <w:t>0</w:t>
      </w:r>
      <w:r w:rsidRPr="00B52BF6">
        <w:rPr>
          <w:sz w:val="24"/>
          <w:szCs w:val="24"/>
        </w:rPr>
        <w:t xml:space="preserve">0 мин (время </w:t>
      </w:r>
      <w:r>
        <w:rPr>
          <w:sz w:val="24"/>
          <w:szCs w:val="24"/>
        </w:rPr>
        <w:t>московское</w:t>
      </w:r>
      <w:r w:rsidRPr="00B52BF6">
        <w:rPr>
          <w:sz w:val="24"/>
          <w:szCs w:val="24"/>
        </w:rPr>
        <w:t>).</w:t>
      </w:r>
    </w:p>
    <w:p w:rsidR="0025450A" w:rsidRPr="00B52BF6" w:rsidRDefault="0025450A" w:rsidP="0025450A">
      <w:pPr>
        <w:ind w:firstLine="567"/>
        <w:rPr>
          <w:sz w:val="24"/>
          <w:szCs w:val="24"/>
        </w:rPr>
      </w:pPr>
      <w:r w:rsidRPr="00B52BF6">
        <w:rPr>
          <w:b/>
          <w:sz w:val="24"/>
          <w:szCs w:val="24"/>
        </w:rPr>
        <w:t>Дата, время и место проведения аукциона:</w:t>
      </w:r>
      <w:r w:rsidRPr="00B52BF6">
        <w:rPr>
          <w:sz w:val="24"/>
          <w:szCs w:val="24"/>
        </w:rPr>
        <w:t xml:space="preserve"> </w:t>
      </w:r>
      <w:r>
        <w:rPr>
          <w:b/>
          <w:sz w:val="24"/>
          <w:szCs w:val="24"/>
        </w:rPr>
        <w:t>10.07.2023</w:t>
      </w:r>
      <w:r w:rsidRPr="00EB65B6">
        <w:rPr>
          <w:b/>
          <w:sz w:val="24"/>
          <w:szCs w:val="24"/>
        </w:rPr>
        <w:t xml:space="preserve"> года</w:t>
      </w:r>
      <w:r w:rsidRPr="00B52BF6">
        <w:rPr>
          <w:sz w:val="24"/>
          <w:szCs w:val="24"/>
        </w:rPr>
        <w:t xml:space="preserve"> в </w:t>
      </w:r>
      <w:r>
        <w:rPr>
          <w:sz w:val="24"/>
          <w:szCs w:val="24"/>
        </w:rPr>
        <w:t>09</w:t>
      </w:r>
      <w:r w:rsidRPr="00B52BF6">
        <w:rPr>
          <w:sz w:val="24"/>
          <w:szCs w:val="24"/>
        </w:rPr>
        <w:t xml:space="preserve"> ч. 00 мин.,(время </w:t>
      </w:r>
      <w:r>
        <w:rPr>
          <w:sz w:val="24"/>
          <w:szCs w:val="24"/>
        </w:rPr>
        <w:t>московское</w:t>
      </w:r>
      <w:r w:rsidRPr="00B52BF6">
        <w:rPr>
          <w:sz w:val="24"/>
          <w:szCs w:val="24"/>
        </w:rPr>
        <w:t xml:space="preserve">) </w:t>
      </w:r>
      <w:r>
        <w:rPr>
          <w:sz w:val="24"/>
          <w:szCs w:val="24"/>
        </w:rPr>
        <w:t xml:space="preserve">на </w:t>
      </w:r>
      <w:r w:rsidRPr="00556A13">
        <w:rPr>
          <w:sz w:val="22"/>
          <w:szCs w:val="22"/>
        </w:rPr>
        <w:t>электронн</w:t>
      </w:r>
      <w:r>
        <w:rPr>
          <w:sz w:val="22"/>
          <w:szCs w:val="22"/>
        </w:rPr>
        <w:t>ой</w:t>
      </w:r>
      <w:r w:rsidRPr="00556A13">
        <w:rPr>
          <w:sz w:val="22"/>
          <w:szCs w:val="22"/>
        </w:rPr>
        <w:t xml:space="preserve"> торгов</w:t>
      </w:r>
      <w:r>
        <w:rPr>
          <w:sz w:val="22"/>
          <w:szCs w:val="22"/>
        </w:rPr>
        <w:t>ой</w:t>
      </w:r>
      <w:r w:rsidRPr="00556A13">
        <w:rPr>
          <w:sz w:val="22"/>
          <w:szCs w:val="22"/>
        </w:rPr>
        <w:t xml:space="preserve"> площадк</w:t>
      </w:r>
      <w:r>
        <w:rPr>
          <w:sz w:val="22"/>
          <w:szCs w:val="22"/>
        </w:rPr>
        <w:t>е</w:t>
      </w:r>
      <w:r w:rsidRPr="00556A13">
        <w:rPr>
          <w:sz w:val="22"/>
          <w:szCs w:val="22"/>
        </w:rPr>
        <w:t xml:space="preserve"> </w:t>
      </w:r>
      <w:r w:rsidRPr="00556A13">
        <w:rPr>
          <w:b/>
          <w:sz w:val="22"/>
          <w:szCs w:val="22"/>
        </w:rPr>
        <w:t>www.utp.sberbank-ast.ru</w:t>
      </w:r>
      <w:r w:rsidRPr="00556A13">
        <w:rPr>
          <w:sz w:val="22"/>
          <w:szCs w:val="22"/>
        </w:rPr>
        <w:t xml:space="preserve"> (торговая секция «Приватизация, аренда и продажа прав»)</w:t>
      </w:r>
      <w:r w:rsidRPr="00B52BF6">
        <w:rPr>
          <w:sz w:val="24"/>
          <w:szCs w:val="24"/>
        </w:rPr>
        <w:t>.</w:t>
      </w:r>
    </w:p>
    <w:p w:rsidR="0025450A" w:rsidRPr="00B52BF6" w:rsidRDefault="0025450A" w:rsidP="0025450A">
      <w:pPr>
        <w:ind w:firstLine="567"/>
        <w:rPr>
          <w:sz w:val="24"/>
          <w:szCs w:val="24"/>
        </w:rPr>
      </w:pPr>
      <w:r w:rsidRPr="00B52BF6">
        <w:rPr>
          <w:b/>
          <w:sz w:val="24"/>
          <w:szCs w:val="24"/>
        </w:rPr>
        <w:t>Порядок определения победителя аукциона</w:t>
      </w:r>
      <w:r w:rsidRPr="00B52BF6">
        <w:rPr>
          <w:sz w:val="24"/>
          <w:szCs w:val="24"/>
        </w:rPr>
        <w:t>: Победителем аукциона признается лицо, предложившее наиболее высокую цену договора.</w:t>
      </w:r>
    </w:p>
    <w:p w:rsidR="0025450A" w:rsidRPr="00B52BF6" w:rsidRDefault="0025450A" w:rsidP="0025450A">
      <w:pPr>
        <w:pStyle w:val="aa"/>
        <w:spacing w:after="0"/>
        <w:ind w:left="0" w:firstLine="567"/>
        <w:rPr>
          <w:sz w:val="24"/>
          <w:szCs w:val="24"/>
        </w:rPr>
      </w:pPr>
      <w:r w:rsidRPr="00B52BF6">
        <w:rPr>
          <w:b/>
          <w:sz w:val="24"/>
          <w:szCs w:val="24"/>
        </w:rPr>
        <w:t xml:space="preserve">Срок заключения договора аренды: </w:t>
      </w:r>
      <w:r w:rsidRPr="00B52BF6">
        <w:rPr>
          <w:sz w:val="24"/>
          <w:szCs w:val="24"/>
        </w:rPr>
        <w:t>не ранее чем через десять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5450A" w:rsidRPr="00B52BF6" w:rsidRDefault="0025450A" w:rsidP="0025450A">
      <w:pPr>
        <w:pStyle w:val="aa"/>
        <w:spacing w:after="0"/>
        <w:ind w:left="0" w:firstLine="567"/>
        <w:rPr>
          <w:sz w:val="24"/>
          <w:szCs w:val="24"/>
        </w:rPr>
      </w:pPr>
      <w:r w:rsidRPr="00B52BF6">
        <w:rPr>
          <w:b/>
          <w:sz w:val="24"/>
          <w:szCs w:val="24"/>
        </w:rPr>
        <w:t>Форма оплаты по договору:</w:t>
      </w:r>
      <w:r w:rsidRPr="00B52BF6">
        <w:rPr>
          <w:sz w:val="24"/>
          <w:szCs w:val="24"/>
        </w:rPr>
        <w:t xml:space="preserve">  безналичный расчет.</w:t>
      </w:r>
    </w:p>
    <w:p w:rsidR="0025450A" w:rsidRPr="00B52BF6" w:rsidRDefault="0025450A" w:rsidP="0025450A">
      <w:pPr>
        <w:pStyle w:val="aa"/>
        <w:spacing w:after="0"/>
        <w:ind w:left="0" w:firstLine="567"/>
        <w:rPr>
          <w:sz w:val="24"/>
          <w:szCs w:val="24"/>
        </w:rPr>
      </w:pPr>
      <w:r w:rsidRPr="00B52BF6">
        <w:rPr>
          <w:b/>
          <w:sz w:val="24"/>
          <w:szCs w:val="24"/>
        </w:rPr>
        <w:t>Сроки оплаты по договору:</w:t>
      </w:r>
      <w:r w:rsidRPr="00B52BF6">
        <w:rPr>
          <w:sz w:val="24"/>
          <w:szCs w:val="24"/>
        </w:rPr>
        <w:t xml:space="preserve"> ежеквартально. </w:t>
      </w:r>
    </w:p>
    <w:p w:rsidR="0025450A" w:rsidRPr="00EB65B6" w:rsidRDefault="0025450A" w:rsidP="0025450A">
      <w:pPr>
        <w:ind w:firstLine="567"/>
        <w:rPr>
          <w:sz w:val="24"/>
          <w:szCs w:val="24"/>
        </w:rPr>
      </w:pPr>
      <w:r w:rsidRPr="00EB65B6">
        <w:rPr>
          <w:sz w:val="24"/>
          <w:szCs w:val="24"/>
        </w:rPr>
        <w:t xml:space="preserve">Образец заявления на участие в торгах в форме открытого аукциона, в электронной форме,  по продаже права временного возмездного пользования (годовой арендный платеж) объектом недвижимости и проект Договора аренды объекта недвижимости, находящегося в муниципальной собственности Озинского муниципального района, размещены в сети интернет на официальном сайте торгов </w:t>
      </w:r>
      <w:hyperlink r:id="rId11" w:history="1">
        <w:r w:rsidRPr="00EB65B6">
          <w:rPr>
            <w:rStyle w:val="af"/>
            <w:sz w:val="24"/>
            <w:szCs w:val="24"/>
            <w:lang w:val="en-US"/>
          </w:rPr>
          <w:t>http</w:t>
        </w:r>
        <w:r w:rsidRPr="00EB65B6">
          <w:rPr>
            <w:rStyle w:val="af"/>
            <w:sz w:val="24"/>
            <w:szCs w:val="24"/>
          </w:rPr>
          <w:t>://</w:t>
        </w:r>
        <w:r w:rsidRPr="00EB65B6">
          <w:rPr>
            <w:rStyle w:val="af"/>
            <w:b/>
            <w:sz w:val="24"/>
            <w:szCs w:val="24"/>
            <w:lang w:val="en-US"/>
          </w:rPr>
          <w:t>www</w:t>
        </w:r>
        <w:r w:rsidRPr="00EB65B6">
          <w:rPr>
            <w:rStyle w:val="af"/>
            <w:b/>
            <w:sz w:val="24"/>
            <w:szCs w:val="24"/>
          </w:rPr>
          <w:t>.</w:t>
        </w:r>
        <w:r w:rsidRPr="00EB65B6">
          <w:rPr>
            <w:rStyle w:val="af"/>
            <w:b/>
            <w:sz w:val="24"/>
            <w:szCs w:val="24"/>
            <w:lang w:val="en-US"/>
          </w:rPr>
          <w:t>torgi</w:t>
        </w:r>
        <w:r w:rsidRPr="00EB65B6">
          <w:rPr>
            <w:rStyle w:val="af"/>
            <w:b/>
            <w:sz w:val="24"/>
            <w:szCs w:val="24"/>
          </w:rPr>
          <w:t>.</w:t>
        </w:r>
        <w:r w:rsidRPr="00EB65B6">
          <w:rPr>
            <w:rStyle w:val="af"/>
            <w:b/>
            <w:sz w:val="24"/>
            <w:szCs w:val="24"/>
            <w:lang w:val="en-US"/>
          </w:rPr>
          <w:t>gov</w:t>
        </w:r>
        <w:r w:rsidRPr="00EB65B6">
          <w:rPr>
            <w:rStyle w:val="af"/>
            <w:b/>
            <w:sz w:val="24"/>
            <w:szCs w:val="24"/>
          </w:rPr>
          <w:t>.</w:t>
        </w:r>
        <w:r w:rsidRPr="00EB65B6">
          <w:rPr>
            <w:rStyle w:val="af"/>
            <w:b/>
            <w:sz w:val="24"/>
            <w:szCs w:val="24"/>
            <w:lang w:val="en-US"/>
          </w:rPr>
          <w:t>ru</w:t>
        </w:r>
      </w:hyperlink>
      <w:r>
        <w:rPr>
          <w:sz w:val="24"/>
          <w:szCs w:val="24"/>
        </w:rPr>
        <w:t>,</w:t>
      </w:r>
      <w:r w:rsidRPr="00EB65B6">
        <w:rPr>
          <w:sz w:val="24"/>
          <w:szCs w:val="24"/>
        </w:rPr>
        <w:t xml:space="preserve"> </w:t>
      </w:r>
      <w:r>
        <w:rPr>
          <w:sz w:val="24"/>
          <w:szCs w:val="24"/>
        </w:rPr>
        <w:t xml:space="preserve">на </w:t>
      </w:r>
      <w:r w:rsidRPr="00556A13">
        <w:rPr>
          <w:sz w:val="22"/>
          <w:szCs w:val="22"/>
        </w:rPr>
        <w:t>электронн</w:t>
      </w:r>
      <w:r>
        <w:rPr>
          <w:sz w:val="22"/>
          <w:szCs w:val="22"/>
        </w:rPr>
        <w:t>ой</w:t>
      </w:r>
      <w:r w:rsidRPr="00556A13">
        <w:rPr>
          <w:sz w:val="22"/>
          <w:szCs w:val="22"/>
        </w:rPr>
        <w:t xml:space="preserve"> торгов</w:t>
      </w:r>
      <w:r>
        <w:rPr>
          <w:sz w:val="22"/>
          <w:szCs w:val="22"/>
        </w:rPr>
        <w:t>ой</w:t>
      </w:r>
      <w:r w:rsidRPr="00556A13">
        <w:rPr>
          <w:sz w:val="22"/>
          <w:szCs w:val="22"/>
        </w:rPr>
        <w:t xml:space="preserve"> площадк</w:t>
      </w:r>
      <w:r>
        <w:rPr>
          <w:sz w:val="22"/>
          <w:szCs w:val="22"/>
        </w:rPr>
        <w:t>е</w:t>
      </w:r>
      <w:r w:rsidRPr="00556A13">
        <w:rPr>
          <w:sz w:val="22"/>
          <w:szCs w:val="22"/>
        </w:rPr>
        <w:t xml:space="preserve"> </w:t>
      </w:r>
      <w:r w:rsidRPr="00556A13">
        <w:rPr>
          <w:b/>
          <w:sz w:val="22"/>
          <w:szCs w:val="22"/>
        </w:rPr>
        <w:t>www.utp.sberbank-ast.ru</w:t>
      </w:r>
      <w:r w:rsidRPr="00556A13">
        <w:rPr>
          <w:sz w:val="22"/>
          <w:szCs w:val="22"/>
        </w:rPr>
        <w:t xml:space="preserve"> </w:t>
      </w:r>
      <w:r>
        <w:rPr>
          <w:sz w:val="22"/>
          <w:szCs w:val="22"/>
        </w:rPr>
        <w:t xml:space="preserve"> </w:t>
      </w:r>
      <w:r w:rsidRPr="00556A13">
        <w:rPr>
          <w:sz w:val="22"/>
          <w:szCs w:val="22"/>
        </w:rPr>
        <w:t>(торговая секция «Приватизация, аренда и продажа прав»)</w:t>
      </w:r>
      <w:r>
        <w:rPr>
          <w:sz w:val="22"/>
          <w:szCs w:val="22"/>
        </w:rPr>
        <w:t xml:space="preserve"> </w:t>
      </w:r>
      <w:r w:rsidRPr="00EB65B6">
        <w:rPr>
          <w:sz w:val="24"/>
          <w:szCs w:val="24"/>
        </w:rPr>
        <w:t xml:space="preserve">и на официальном сайте администрации Озинского муниципального района Саратовской области </w:t>
      </w:r>
      <w:r w:rsidRPr="00EB65B6">
        <w:rPr>
          <w:b/>
          <w:sz w:val="24"/>
          <w:szCs w:val="24"/>
          <w:u w:val="single"/>
        </w:rPr>
        <w:t>http://ozinki.sarmo.ru.</w:t>
      </w:r>
    </w:p>
    <w:p w:rsidR="0025450A" w:rsidRDefault="0025450A" w:rsidP="0025450A">
      <w:pPr>
        <w:pStyle w:val="a8"/>
        <w:ind w:firstLine="6804"/>
        <w:rPr>
          <w:sz w:val="24"/>
          <w:szCs w:val="24"/>
        </w:rPr>
      </w:pPr>
    </w:p>
    <w:p w:rsidR="0025450A" w:rsidRPr="00B52BF6" w:rsidRDefault="0025450A" w:rsidP="0025450A">
      <w:pPr>
        <w:ind w:firstLine="567"/>
        <w:rPr>
          <w:sz w:val="24"/>
          <w:szCs w:val="24"/>
        </w:rPr>
      </w:pPr>
    </w:p>
    <w:p w:rsidR="00F32A76" w:rsidRDefault="00F32A76" w:rsidP="00F32A76"/>
    <w:p w:rsidR="0025450A" w:rsidRDefault="0025450A" w:rsidP="00F32A76"/>
    <w:p w:rsidR="0025450A" w:rsidRDefault="0025450A" w:rsidP="00F32A76"/>
    <w:p w:rsidR="0025450A" w:rsidRDefault="0025450A" w:rsidP="00F32A76"/>
    <w:p w:rsidR="0025450A" w:rsidRDefault="0025450A" w:rsidP="00F32A76"/>
    <w:p w:rsidR="0025450A" w:rsidRDefault="0025450A" w:rsidP="00F32A76"/>
    <w:p w:rsidR="0025450A" w:rsidRDefault="0025450A" w:rsidP="00F32A76"/>
    <w:p w:rsidR="0025450A" w:rsidRDefault="0025450A" w:rsidP="00F32A76"/>
    <w:p w:rsidR="0025450A" w:rsidRDefault="0025450A" w:rsidP="00F32A76"/>
    <w:p w:rsidR="0025450A" w:rsidRDefault="0025450A" w:rsidP="00F32A76"/>
    <w:p w:rsidR="0025450A" w:rsidRDefault="0025450A" w:rsidP="00F32A76"/>
    <w:p w:rsidR="0025450A" w:rsidRDefault="0025450A" w:rsidP="00F32A76"/>
    <w:p w:rsidR="0025450A" w:rsidRDefault="0025450A" w:rsidP="00F32A76"/>
    <w:p w:rsidR="0025450A" w:rsidRDefault="0025450A" w:rsidP="00F32A76"/>
    <w:p w:rsidR="0025450A" w:rsidRDefault="0025450A" w:rsidP="00F32A76"/>
    <w:p w:rsidR="0025450A" w:rsidRDefault="0025450A" w:rsidP="00F32A76"/>
    <w:p w:rsidR="0025450A" w:rsidRDefault="0025450A" w:rsidP="00F32A76"/>
    <w:p w:rsidR="0025450A" w:rsidRDefault="0025450A" w:rsidP="00F32A76"/>
    <w:p w:rsidR="0025450A" w:rsidRDefault="0025450A" w:rsidP="00F32A76"/>
    <w:p w:rsidR="0025450A" w:rsidRDefault="0025450A" w:rsidP="00F32A76"/>
    <w:p w:rsidR="0025450A" w:rsidRDefault="0025450A" w:rsidP="00F32A76"/>
    <w:p w:rsidR="0025450A" w:rsidRDefault="0025450A" w:rsidP="00F32A76"/>
    <w:p w:rsidR="0025450A" w:rsidRPr="0025450A" w:rsidRDefault="0025450A" w:rsidP="0025450A">
      <w:pPr>
        <w:pStyle w:val="6"/>
        <w:tabs>
          <w:tab w:val="left" w:pos="0"/>
        </w:tabs>
        <w:ind w:firstLine="426"/>
        <w:jc w:val="center"/>
        <w:rPr>
          <w:rFonts w:ascii="Times New Roman" w:hAnsi="Times New Roman"/>
          <w:b/>
          <w:sz w:val="24"/>
          <w:szCs w:val="24"/>
        </w:rPr>
      </w:pPr>
      <w:r w:rsidRPr="0025450A">
        <w:rPr>
          <w:rFonts w:ascii="Times New Roman" w:hAnsi="Times New Roman"/>
          <w:b/>
          <w:sz w:val="24"/>
          <w:szCs w:val="24"/>
        </w:rPr>
        <w:lastRenderedPageBreak/>
        <w:t>АУКЦИОННАЯ ДОКУМЕНТАЦИЯ</w:t>
      </w:r>
    </w:p>
    <w:p w:rsidR="0025450A" w:rsidRPr="0025450A" w:rsidRDefault="0025450A" w:rsidP="0025450A">
      <w:pPr>
        <w:ind w:firstLine="426"/>
        <w:jc w:val="center"/>
        <w:rPr>
          <w:b/>
          <w:sz w:val="24"/>
          <w:szCs w:val="24"/>
          <w:lang w:eastAsia="ar-SA"/>
        </w:rPr>
      </w:pPr>
      <w:r w:rsidRPr="0025450A">
        <w:rPr>
          <w:b/>
          <w:sz w:val="24"/>
          <w:szCs w:val="24"/>
          <w:lang w:eastAsia="ar-SA"/>
        </w:rPr>
        <w:t>по проведению открытого аукциона, в электронной форме,</w:t>
      </w:r>
    </w:p>
    <w:p w:rsidR="0025450A" w:rsidRDefault="0025450A" w:rsidP="0025450A">
      <w:pPr>
        <w:ind w:firstLine="426"/>
        <w:jc w:val="center"/>
        <w:rPr>
          <w:b/>
          <w:sz w:val="24"/>
          <w:szCs w:val="24"/>
          <w:lang w:eastAsia="ar-SA"/>
        </w:rPr>
      </w:pPr>
      <w:r w:rsidRPr="0025450A">
        <w:rPr>
          <w:b/>
          <w:sz w:val="24"/>
          <w:szCs w:val="24"/>
          <w:lang w:eastAsia="ar-SA"/>
        </w:rPr>
        <w:t>на право временного возмездного пользования</w:t>
      </w:r>
      <w:r>
        <w:rPr>
          <w:b/>
          <w:sz w:val="24"/>
          <w:szCs w:val="24"/>
          <w:lang w:eastAsia="ar-SA"/>
        </w:rPr>
        <w:t xml:space="preserve"> (годовой арендный платеж) объектом недвижимости, находящимся в собственности</w:t>
      </w:r>
    </w:p>
    <w:p w:rsidR="0025450A" w:rsidRDefault="0025450A" w:rsidP="0025450A">
      <w:pPr>
        <w:ind w:firstLine="426"/>
        <w:jc w:val="center"/>
        <w:rPr>
          <w:b/>
          <w:sz w:val="24"/>
          <w:szCs w:val="24"/>
          <w:lang w:eastAsia="ar-SA"/>
        </w:rPr>
      </w:pPr>
      <w:r>
        <w:rPr>
          <w:b/>
          <w:sz w:val="24"/>
          <w:szCs w:val="24"/>
          <w:lang w:eastAsia="ar-SA"/>
        </w:rPr>
        <w:t>Озинского муниципального района,</w:t>
      </w:r>
    </w:p>
    <w:p w:rsidR="0025450A" w:rsidRDefault="0025450A" w:rsidP="0025450A">
      <w:pPr>
        <w:ind w:firstLine="426"/>
        <w:jc w:val="center"/>
        <w:rPr>
          <w:b/>
          <w:sz w:val="24"/>
          <w:szCs w:val="24"/>
          <w:lang w:eastAsia="ar-SA"/>
        </w:rPr>
      </w:pPr>
      <w:r>
        <w:rPr>
          <w:b/>
          <w:sz w:val="24"/>
          <w:szCs w:val="24"/>
          <w:lang w:eastAsia="ar-SA"/>
        </w:rPr>
        <w:t>включающим в себя  сооружение – ГТС пруда и земельный участок.</w:t>
      </w:r>
    </w:p>
    <w:p w:rsidR="0025450A" w:rsidRDefault="0025450A" w:rsidP="0025450A">
      <w:pPr>
        <w:ind w:firstLine="426"/>
        <w:rPr>
          <w:b/>
          <w:sz w:val="24"/>
          <w:szCs w:val="24"/>
          <w:lang w:eastAsia="ar-SA"/>
        </w:rPr>
      </w:pPr>
    </w:p>
    <w:p w:rsidR="0025450A" w:rsidRDefault="0025450A" w:rsidP="0025450A">
      <w:pPr>
        <w:ind w:firstLine="426"/>
        <w:jc w:val="center"/>
        <w:rPr>
          <w:b/>
          <w:sz w:val="24"/>
          <w:szCs w:val="24"/>
          <w:lang w:eastAsia="ar-SA"/>
        </w:rPr>
      </w:pPr>
      <w:r>
        <w:rPr>
          <w:b/>
          <w:sz w:val="24"/>
          <w:szCs w:val="24"/>
          <w:lang w:eastAsia="ar-SA"/>
        </w:rPr>
        <w:t>1. Общая информация об аукционе:</w:t>
      </w:r>
    </w:p>
    <w:p w:rsidR="0025450A" w:rsidRDefault="0025450A" w:rsidP="0025450A">
      <w:pPr>
        <w:pStyle w:val="WW-2"/>
        <w:ind w:firstLine="426"/>
        <w:rPr>
          <w:b/>
          <w:szCs w:val="24"/>
        </w:rPr>
      </w:pPr>
    </w:p>
    <w:p w:rsidR="0025450A" w:rsidRDefault="0025450A" w:rsidP="0025450A">
      <w:pPr>
        <w:pStyle w:val="WW-2"/>
        <w:ind w:firstLine="426"/>
        <w:rPr>
          <w:b/>
          <w:szCs w:val="24"/>
        </w:rPr>
      </w:pPr>
      <w:r>
        <w:rPr>
          <w:b/>
          <w:szCs w:val="24"/>
        </w:rPr>
        <w:t xml:space="preserve">1.1.Наименование, почтовый адрес, местонахождения, номер контактного телефона и адрес электронной почты организатора аукциона: </w:t>
      </w:r>
    </w:p>
    <w:p w:rsidR="0025450A" w:rsidRDefault="0025450A" w:rsidP="0025450A">
      <w:pPr>
        <w:pStyle w:val="WW-2"/>
        <w:ind w:firstLine="567"/>
        <w:jc w:val="left"/>
        <w:rPr>
          <w:szCs w:val="24"/>
        </w:rPr>
      </w:pPr>
      <w:r>
        <w:rPr>
          <w:b/>
          <w:szCs w:val="24"/>
        </w:rPr>
        <w:t xml:space="preserve">Организатор аукциона - </w:t>
      </w:r>
      <w:r>
        <w:rPr>
          <w:szCs w:val="24"/>
        </w:rPr>
        <w:t>администрация Озинского муниципального района</w:t>
      </w:r>
      <w:r>
        <w:rPr>
          <w:b/>
          <w:szCs w:val="24"/>
        </w:rPr>
        <w:t xml:space="preserve"> </w:t>
      </w:r>
      <w:r>
        <w:rPr>
          <w:szCs w:val="24"/>
        </w:rPr>
        <w:t>Саратовской области – отдел земельно-имущественных отношений.</w:t>
      </w:r>
    </w:p>
    <w:p w:rsidR="0025450A" w:rsidRDefault="0025450A" w:rsidP="0025450A">
      <w:pPr>
        <w:pStyle w:val="WW-2"/>
        <w:ind w:firstLine="567"/>
        <w:jc w:val="left"/>
        <w:rPr>
          <w:szCs w:val="24"/>
        </w:rPr>
      </w:pPr>
      <w:r>
        <w:rPr>
          <w:b/>
          <w:szCs w:val="24"/>
        </w:rPr>
        <w:t>Почтовый адрес и местонахождения организатора аукциона</w:t>
      </w:r>
      <w:r>
        <w:rPr>
          <w:szCs w:val="24"/>
        </w:rPr>
        <w:t>:</w:t>
      </w:r>
      <w:r>
        <w:rPr>
          <w:b/>
          <w:szCs w:val="24"/>
        </w:rPr>
        <w:t xml:space="preserve"> </w:t>
      </w:r>
      <w:r>
        <w:rPr>
          <w:szCs w:val="24"/>
        </w:rPr>
        <w:t xml:space="preserve">413620 Саратовская область, Озинский район, р.п. Озинки, ул. Ленина, д. 14, 1-й этаж, </w:t>
      </w:r>
      <w:proofErr w:type="spellStart"/>
      <w:r>
        <w:rPr>
          <w:szCs w:val="24"/>
        </w:rPr>
        <w:t>каб</w:t>
      </w:r>
      <w:proofErr w:type="spellEnd"/>
      <w:r>
        <w:rPr>
          <w:szCs w:val="24"/>
        </w:rPr>
        <w:t>. № 9.</w:t>
      </w:r>
    </w:p>
    <w:p w:rsidR="0025450A" w:rsidRDefault="0025450A" w:rsidP="0025450A">
      <w:pPr>
        <w:pStyle w:val="WW-2"/>
        <w:ind w:firstLine="567"/>
        <w:jc w:val="left"/>
        <w:rPr>
          <w:szCs w:val="24"/>
        </w:rPr>
      </w:pPr>
      <w:r>
        <w:rPr>
          <w:b/>
          <w:szCs w:val="24"/>
        </w:rPr>
        <w:t>Контактный телефон</w:t>
      </w:r>
      <w:r>
        <w:rPr>
          <w:szCs w:val="24"/>
        </w:rPr>
        <w:t>: 8-(845-76) 4-14-42, факс: 8-(845-76) 4-10-64.</w:t>
      </w:r>
    </w:p>
    <w:p w:rsidR="0025450A" w:rsidRDefault="0025450A" w:rsidP="0025450A">
      <w:pPr>
        <w:pStyle w:val="WW-2"/>
        <w:ind w:firstLine="567"/>
        <w:jc w:val="left"/>
        <w:rPr>
          <w:szCs w:val="24"/>
        </w:rPr>
      </w:pPr>
      <w:r>
        <w:rPr>
          <w:b/>
          <w:szCs w:val="24"/>
        </w:rPr>
        <w:t>Адрес электронной почты</w:t>
      </w:r>
      <w:r>
        <w:rPr>
          <w:szCs w:val="24"/>
        </w:rPr>
        <w:t xml:space="preserve">: </w:t>
      </w:r>
      <w:hyperlink r:id="rId12" w:history="1">
        <w:r>
          <w:rPr>
            <w:rStyle w:val="af"/>
            <w:szCs w:val="24"/>
            <w:lang w:val="en-US"/>
          </w:rPr>
          <w:t>delo</w:t>
        </w:r>
        <w:r>
          <w:rPr>
            <w:rStyle w:val="af"/>
            <w:szCs w:val="24"/>
          </w:rPr>
          <w:t>-</w:t>
        </w:r>
        <w:r>
          <w:rPr>
            <w:rStyle w:val="af"/>
            <w:szCs w:val="24"/>
            <w:lang w:val="en-US"/>
          </w:rPr>
          <w:t>ozinki</w:t>
        </w:r>
        <w:r>
          <w:rPr>
            <w:rStyle w:val="af"/>
            <w:szCs w:val="24"/>
          </w:rPr>
          <w:t>@</w:t>
        </w:r>
        <w:r>
          <w:rPr>
            <w:rStyle w:val="af"/>
            <w:szCs w:val="24"/>
            <w:lang w:val="en-US"/>
          </w:rPr>
          <w:t>yandex</w:t>
        </w:r>
        <w:r>
          <w:rPr>
            <w:rStyle w:val="af"/>
            <w:szCs w:val="24"/>
          </w:rPr>
          <w:t>.</w:t>
        </w:r>
        <w:r>
          <w:rPr>
            <w:rStyle w:val="af"/>
            <w:szCs w:val="24"/>
            <w:lang w:val="en-US"/>
          </w:rPr>
          <w:t>ru</w:t>
        </w:r>
      </w:hyperlink>
      <w:r>
        <w:rPr>
          <w:szCs w:val="24"/>
        </w:rPr>
        <w:t>.</w:t>
      </w:r>
    </w:p>
    <w:p w:rsidR="0025450A" w:rsidRDefault="0025450A" w:rsidP="0025450A">
      <w:pPr>
        <w:pStyle w:val="WW-2"/>
        <w:ind w:firstLine="567"/>
        <w:jc w:val="left"/>
        <w:rPr>
          <w:b/>
          <w:szCs w:val="24"/>
        </w:rPr>
      </w:pPr>
      <w:r>
        <w:rPr>
          <w:b/>
          <w:szCs w:val="24"/>
        </w:rPr>
        <w:t>Контактное лицо</w:t>
      </w:r>
      <w:r>
        <w:rPr>
          <w:szCs w:val="24"/>
        </w:rPr>
        <w:t xml:space="preserve"> – </w:t>
      </w:r>
      <w:proofErr w:type="spellStart"/>
      <w:r>
        <w:rPr>
          <w:szCs w:val="24"/>
        </w:rPr>
        <w:t>Солодилова</w:t>
      </w:r>
      <w:proofErr w:type="spellEnd"/>
      <w:r>
        <w:rPr>
          <w:szCs w:val="24"/>
        </w:rPr>
        <w:t xml:space="preserve"> Тамара Ивановна – и.о. начальника отдела земельно-имущественных отношений администрации Озинского муниципального района.</w:t>
      </w:r>
    </w:p>
    <w:p w:rsidR="0025450A" w:rsidRDefault="0025450A" w:rsidP="0025450A">
      <w:pPr>
        <w:pStyle w:val="WW-2"/>
        <w:ind w:firstLine="567"/>
        <w:jc w:val="left"/>
        <w:rPr>
          <w:b/>
          <w:szCs w:val="24"/>
        </w:rPr>
      </w:pPr>
      <w:r>
        <w:rPr>
          <w:b/>
          <w:szCs w:val="24"/>
        </w:rPr>
        <w:t>1.2.Законодательное регулирование:</w:t>
      </w:r>
    </w:p>
    <w:p w:rsidR="0025450A" w:rsidRDefault="0025450A" w:rsidP="0025450A">
      <w:pPr>
        <w:pStyle w:val="WW-2"/>
        <w:ind w:firstLine="567"/>
        <w:rPr>
          <w:szCs w:val="24"/>
        </w:rPr>
      </w:pPr>
      <w:r>
        <w:rPr>
          <w:szCs w:val="24"/>
        </w:rPr>
        <w:t>Аукцион проводится в соответствии с Гражданским кодексом РФ, Федеральным законом от 26.07.2006 года № 135-ФЗ «О защите конкуренции» (с изменениями и дополнениями),</w:t>
      </w:r>
      <w:r>
        <w:rPr>
          <w:sz w:val="26"/>
          <w:szCs w:val="26"/>
        </w:rPr>
        <w:t xml:space="preserve"> </w:t>
      </w:r>
      <w:r>
        <w:rPr>
          <w:szCs w:val="24"/>
        </w:rPr>
        <w:t xml:space="preserve">ст. 39.13 </w:t>
      </w:r>
      <w:hyperlink r:id="rId13" w:history="1">
        <w:r>
          <w:rPr>
            <w:rStyle w:val="af"/>
            <w:bCs/>
            <w:szCs w:val="24"/>
            <w:shd w:val="clear" w:color="auto" w:fill="FFFFFF"/>
          </w:rPr>
          <w:t>Земельного кодекса Российской Федерации от 25.10.2001 N 136-ФЗ (ред. от 05.12.2022) (с изм. и доп., вступ. в силу с 01.01.2023)</w:t>
        </w:r>
      </w:hyperlink>
      <w:r>
        <w:rPr>
          <w:szCs w:val="24"/>
        </w:rPr>
        <w:t>,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от 10.02.2010 года № 67 (с изменениями и дополнениями), распоряжением администрации Озинского муниципального района Саратовской области от ________________ г. № _____  «Об утверждении  аукционной документации о  проведении  открытого аукциона, в электронной форме, на право временного возмездного пользования (годовой арендный платеж) объектом недвижимости, находящимся в собственности Озинского  муниципального района, включающим в себя сооружение – ГТС пруда и земельный участок».</w:t>
      </w:r>
    </w:p>
    <w:p w:rsidR="0025450A" w:rsidRDefault="0025450A" w:rsidP="0025450A">
      <w:pPr>
        <w:ind w:firstLine="426"/>
        <w:rPr>
          <w:sz w:val="24"/>
          <w:szCs w:val="24"/>
        </w:rPr>
      </w:pPr>
      <w:r>
        <w:rPr>
          <w:b/>
          <w:sz w:val="24"/>
          <w:szCs w:val="24"/>
        </w:rPr>
        <w:t>1.2.Предмет аукциона:</w:t>
      </w:r>
      <w:r>
        <w:rPr>
          <w:sz w:val="24"/>
          <w:szCs w:val="24"/>
        </w:rPr>
        <w:t xml:space="preserve"> Приобретение права временного возмездного пользования (годовой арендный платеж) объектом недвижимости, находящимся в собственности Озинского муниципального района, включающим в себя сооружение – ГТС пруда площадью застройки  6941,2 кв. м., 1990 года постройки, с кадастровым номером 64:23:010902:192  и земельный участок  общей площадью 160000 кв. м., с кадастровым номером 64:23:010902:186, предназначенный для гидротехнических и иных сооружений, расположенные по адресу: Саратовская область, Озинский район,  тер. Ленинское МО, 3,1 км северо-западнее п.Сланцевый Рудник.</w:t>
      </w:r>
    </w:p>
    <w:p w:rsidR="0025450A" w:rsidRDefault="0025450A" w:rsidP="0025450A">
      <w:pPr>
        <w:ind w:firstLine="426"/>
        <w:rPr>
          <w:sz w:val="24"/>
          <w:szCs w:val="24"/>
        </w:rPr>
      </w:pPr>
      <w:r>
        <w:rPr>
          <w:b/>
          <w:sz w:val="24"/>
          <w:szCs w:val="24"/>
        </w:rPr>
        <w:t xml:space="preserve">1.3.Целевое назначение объекта недвижимости, права на который передаются по договору аренды: </w:t>
      </w:r>
      <w:r>
        <w:rPr>
          <w:sz w:val="24"/>
          <w:szCs w:val="24"/>
        </w:rPr>
        <w:t xml:space="preserve">Эксплуатация сооружения – ГТС пруда в соответствии с инструкцией. </w:t>
      </w:r>
    </w:p>
    <w:p w:rsidR="0025450A" w:rsidRDefault="0025450A" w:rsidP="0025450A">
      <w:pPr>
        <w:ind w:firstLine="426"/>
        <w:rPr>
          <w:b/>
          <w:sz w:val="24"/>
          <w:szCs w:val="24"/>
        </w:rPr>
      </w:pPr>
      <w:r>
        <w:rPr>
          <w:b/>
          <w:sz w:val="24"/>
          <w:szCs w:val="24"/>
        </w:rPr>
        <w:t>1.4. Форма аукциона</w:t>
      </w:r>
      <w:r>
        <w:rPr>
          <w:sz w:val="24"/>
          <w:szCs w:val="24"/>
        </w:rPr>
        <w:t>: аукцион проводится в электронной форме и является открытым по составу участников и форме подачи заявок.</w:t>
      </w:r>
      <w:r>
        <w:rPr>
          <w:b/>
          <w:sz w:val="24"/>
          <w:szCs w:val="24"/>
        </w:rPr>
        <w:t xml:space="preserve">    </w:t>
      </w:r>
    </w:p>
    <w:p w:rsidR="0025450A" w:rsidRDefault="0025450A" w:rsidP="0025450A">
      <w:pPr>
        <w:ind w:firstLine="426"/>
        <w:rPr>
          <w:sz w:val="24"/>
          <w:szCs w:val="24"/>
        </w:rPr>
      </w:pPr>
      <w:r>
        <w:rPr>
          <w:b/>
          <w:sz w:val="24"/>
          <w:szCs w:val="24"/>
        </w:rPr>
        <w:t xml:space="preserve">1.5. Дата и время проведения аукциона: </w:t>
      </w:r>
      <w:r>
        <w:rPr>
          <w:sz w:val="24"/>
          <w:szCs w:val="24"/>
        </w:rPr>
        <w:t>указаны в разделе 6 настоящей аукционной документации.</w:t>
      </w:r>
    </w:p>
    <w:p w:rsidR="0025450A" w:rsidRDefault="0025450A" w:rsidP="0025450A">
      <w:pPr>
        <w:ind w:firstLine="426"/>
        <w:rPr>
          <w:sz w:val="24"/>
          <w:szCs w:val="24"/>
        </w:rPr>
      </w:pPr>
      <w:r>
        <w:rPr>
          <w:b/>
          <w:sz w:val="24"/>
          <w:szCs w:val="24"/>
        </w:rPr>
        <w:t>1.6. Место проведения аукциона</w:t>
      </w:r>
      <w:r>
        <w:rPr>
          <w:sz w:val="24"/>
          <w:szCs w:val="24"/>
        </w:rPr>
        <w:t xml:space="preserve">: на </w:t>
      </w:r>
      <w:r>
        <w:rPr>
          <w:sz w:val="22"/>
          <w:szCs w:val="22"/>
        </w:rPr>
        <w:t xml:space="preserve">электронной торговой площадке </w:t>
      </w:r>
      <w:r>
        <w:rPr>
          <w:b/>
          <w:sz w:val="22"/>
          <w:szCs w:val="22"/>
        </w:rPr>
        <w:t>www.utp.sberbank-ast.ru</w:t>
      </w:r>
      <w:r>
        <w:rPr>
          <w:sz w:val="22"/>
          <w:szCs w:val="22"/>
        </w:rPr>
        <w:t xml:space="preserve"> (торговая секция «Приватизация, аренда и продажа прав»)</w:t>
      </w:r>
      <w:r>
        <w:rPr>
          <w:sz w:val="24"/>
          <w:szCs w:val="24"/>
        </w:rPr>
        <w:t>.</w:t>
      </w:r>
    </w:p>
    <w:p w:rsidR="0025450A" w:rsidRDefault="0025450A" w:rsidP="0025450A">
      <w:pPr>
        <w:ind w:firstLine="426"/>
        <w:rPr>
          <w:sz w:val="24"/>
          <w:szCs w:val="24"/>
        </w:rPr>
      </w:pPr>
      <w:r>
        <w:rPr>
          <w:b/>
          <w:sz w:val="24"/>
          <w:szCs w:val="24"/>
        </w:rPr>
        <w:t>1.7. Порядок, место и срок предоставления аукционной документации</w:t>
      </w:r>
      <w:r>
        <w:rPr>
          <w:sz w:val="24"/>
          <w:szCs w:val="24"/>
        </w:rPr>
        <w:t xml:space="preserve">: Аукционная документация размещена администрацией Озинского муниципального района на официальном сайте торгов  в сети «Интернет» </w:t>
      </w:r>
      <w:hyperlink r:id="rId14" w:history="1">
        <w:r>
          <w:rPr>
            <w:rStyle w:val="af"/>
            <w:sz w:val="24"/>
            <w:szCs w:val="24"/>
            <w:lang w:val="en-US"/>
          </w:rPr>
          <w:t>http</w:t>
        </w:r>
        <w:r>
          <w:rPr>
            <w:rStyle w:val="af"/>
            <w:sz w:val="24"/>
            <w:szCs w:val="24"/>
          </w:rPr>
          <w:t>://</w:t>
        </w:r>
        <w:r>
          <w:rPr>
            <w:rStyle w:val="af"/>
            <w:b/>
            <w:sz w:val="24"/>
            <w:szCs w:val="24"/>
            <w:lang w:val="en-US"/>
          </w:rPr>
          <w:t>www</w:t>
        </w:r>
        <w:r>
          <w:rPr>
            <w:rStyle w:val="af"/>
            <w:b/>
            <w:sz w:val="24"/>
            <w:szCs w:val="24"/>
          </w:rPr>
          <w:t>.</w:t>
        </w:r>
        <w:r>
          <w:rPr>
            <w:rStyle w:val="af"/>
            <w:b/>
            <w:sz w:val="24"/>
            <w:szCs w:val="24"/>
            <w:lang w:val="en-US"/>
          </w:rPr>
          <w:t>torgi</w:t>
        </w:r>
        <w:r>
          <w:rPr>
            <w:rStyle w:val="af"/>
            <w:b/>
            <w:sz w:val="24"/>
            <w:szCs w:val="24"/>
          </w:rPr>
          <w:t>.</w:t>
        </w:r>
        <w:r>
          <w:rPr>
            <w:rStyle w:val="af"/>
            <w:b/>
            <w:sz w:val="24"/>
            <w:szCs w:val="24"/>
            <w:lang w:val="en-US"/>
          </w:rPr>
          <w:t>gov</w:t>
        </w:r>
        <w:r>
          <w:rPr>
            <w:rStyle w:val="af"/>
            <w:b/>
            <w:sz w:val="24"/>
            <w:szCs w:val="24"/>
          </w:rPr>
          <w:t>.</w:t>
        </w:r>
        <w:r>
          <w:rPr>
            <w:rStyle w:val="af"/>
            <w:b/>
            <w:sz w:val="24"/>
            <w:szCs w:val="24"/>
            <w:lang w:val="en-US"/>
          </w:rPr>
          <w:t>ru</w:t>
        </w:r>
      </w:hyperlink>
      <w:r>
        <w:rPr>
          <w:sz w:val="24"/>
          <w:szCs w:val="24"/>
        </w:rPr>
        <w:t xml:space="preserve">, на </w:t>
      </w:r>
      <w:r>
        <w:rPr>
          <w:sz w:val="22"/>
          <w:szCs w:val="22"/>
        </w:rPr>
        <w:t xml:space="preserve">электронной торговой площадке </w:t>
      </w:r>
      <w:r>
        <w:rPr>
          <w:b/>
          <w:sz w:val="22"/>
          <w:szCs w:val="22"/>
        </w:rPr>
        <w:t>www.utp.sberbank-ast.ru</w:t>
      </w:r>
      <w:r>
        <w:rPr>
          <w:sz w:val="22"/>
          <w:szCs w:val="22"/>
        </w:rPr>
        <w:t xml:space="preserve"> (торговая секция «Приватизация, аренда и продажа прав»)</w:t>
      </w:r>
      <w:r>
        <w:rPr>
          <w:b/>
          <w:sz w:val="24"/>
          <w:szCs w:val="24"/>
        </w:rPr>
        <w:t xml:space="preserve"> </w:t>
      </w:r>
      <w:r>
        <w:rPr>
          <w:sz w:val="24"/>
          <w:szCs w:val="24"/>
        </w:rPr>
        <w:t xml:space="preserve">и на сайте Озинского муниципального района Саратовской области </w:t>
      </w:r>
      <w:hyperlink r:id="rId15" w:history="1">
        <w:r>
          <w:rPr>
            <w:rStyle w:val="af"/>
            <w:b/>
            <w:sz w:val="24"/>
            <w:szCs w:val="24"/>
          </w:rPr>
          <w:t>http://ozinki.sarmo.ru</w:t>
        </w:r>
      </w:hyperlink>
      <w:r>
        <w:rPr>
          <w:sz w:val="24"/>
          <w:szCs w:val="24"/>
        </w:rPr>
        <w:t xml:space="preserve">, доступна для всех заинтересованных лиц для ознакомления.  </w:t>
      </w:r>
      <w:r>
        <w:rPr>
          <w:sz w:val="24"/>
          <w:szCs w:val="24"/>
        </w:rPr>
        <w:lastRenderedPageBreak/>
        <w:t xml:space="preserve">Документация об аукционе в письменной форме  предоставляется на основании заявления любого заинтересованного лица (юридического, физического), поданного в письменной форме лично, с курьером, по почте или по факсу: 8-(845-76)-4-10-64, в течение 2-х рабочих дней, с даты получения соответствующего заявления, по адресу: 413620 Саратовская область, Озинский район, р.п. Озинки, ул. Ленина, д. 14, администрация Озинского муниципального района, кабинет № 9. Предоставление аукционной документации в письменной форме и в форме электронного документа осуществляется без взимания платы. </w:t>
      </w:r>
    </w:p>
    <w:p w:rsidR="0025450A" w:rsidRDefault="0025450A" w:rsidP="0025450A">
      <w:pPr>
        <w:ind w:firstLine="426"/>
        <w:rPr>
          <w:sz w:val="24"/>
          <w:szCs w:val="24"/>
        </w:rPr>
      </w:pPr>
      <w:r>
        <w:rPr>
          <w:b/>
          <w:sz w:val="24"/>
          <w:szCs w:val="24"/>
        </w:rPr>
        <w:t>1.8. Ознакомление с иными сведениями о предмете аукциона</w:t>
      </w:r>
      <w:r>
        <w:rPr>
          <w:sz w:val="24"/>
          <w:szCs w:val="24"/>
        </w:rPr>
        <w:t xml:space="preserve">: в течение срока приема заявок: понедельник – четверг - с 9 ч. 00 мин. до 18 ч. 00 мин., пятница  - с 9 ч. 00 мин. до 16 ч. 00 мин., перерыв на обед с13 ч. 00 мин. до14 ч. 00 мин., (время московское), кроме выходных и праздничных дней, по адресу: Саратовская область, Озинский район, р.п. Озинки,  ул. Ленина, д. 14, 1-й этаж, </w:t>
      </w:r>
      <w:proofErr w:type="spellStart"/>
      <w:r>
        <w:rPr>
          <w:sz w:val="24"/>
          <w:szCs w:val="24"/>
        </w:rPr>
        <w:t>каб</w:t>
      </w:r>
      <w:proofErr w:type="spellEnd"/>
      <w:r>
        <w:rPr>
          <w:sz w:val="24"/>
          <w:szCs w:val="24"/>
        </w:rPr>
        <w:t xml:space="preserve">. № 9, телефон:  8(845-76) 4-14-42, адрес электронной почты:  </w:t>
      </w:r>
      <w:hyperlink r:id="rId16" w:history="1">
        <w:r>
          <w:rPr>
            <w:rStyle w:val="af"/>
            <w:sz w:val="24"/>
            <w:szCs w:val="24"/>
            <w:lang w:val="en-US"/>
          </w:rPr>
          <w:t>delo</w:t>
        </w:r>
        <w:r>
          <w:rPr>
            <w:rStyle w:val="af"/>
            <w:sz w:val="24"/>
            <w:szCs w:val="24"/>
          </w:rPr>
          <w:t>-</w:t>
        </w:r>
        <w:r>
          <w:rPr>
            <w:rStyle w:val="af"/>
            <w:sz w:val="24"/>
            <w:szCs w:val="24"/>
            <w:lang w:val="en-US"/>
          </w:rPr>
          <w:t>ozinki</w:t>
        </w:r>
        <w:r>
          <w:rPr>
            <w:rStyle w:val="af"/>
            <w:sz w:val="24"/>
            <w:szCs w:val="24"/>
          </w:rPr>
          <w:t>@</w:t>
        </w:r>
        <w:r>
          <w:rPr>
            <w:rStyle w:val="af"/>
            <w:sz w:val="24"/>
            <w:szCs w:val="24"/>
            <w:lang w:val="en-US"/>
          </w:rPr>
          <w:t>yandex</w:t>
        </w:r>
        <w:r>
          <w:rPr>
            <w:rStyle w:val="af"/>
            <w:sz w:val="24"/>
            <w:szCs w:val="24"/>
          </w:rPr>
          <w:t>.</w:t>
        </w:r>
        <w:r>
          <w:rPr>
            <w:rStyle w:val="af"/>
            <w:sz w:val="24"/>
            <w:szCs w:val="24"/>
            <w:lang w:val="en-US"/>
          </w:rPr>
          <w:t>ru</w:t>
        </w:r>
      </w:hyperlink>
      <w:r>
        <w:rPr>
          <w:sz w:val="24"/>
          <w:szCs w:val="24"/>
        </w:rPr>
        <w:t>.</w:t>
      </w:r>
    </w:p>
    <w:p w:rsidR="0025450A" w:rsidRDefault="0025450A" w:rsidP="0025450A">
      <w:pPr>
        <w:ind w:firstLine="426"/>
        <w:rPr>
          <w:sz w:val="24"/>
          <w:szCs w:val="24"/>
        </w:rPr>
      </w:pPr>
      <w:r>
        <w:rPr>
          <w:sz w:val="24"/>
          <w:szCs w:val="24"/>
        </w:rPr>
        <w:t xml:space="preserve">Организатор аукциона в течение двух рабочих дней с даты поступления заявления о разъяснении положений аукционной документации направляет разъяснения в письменной форме или в форме электронного документа, если указанное заявление поступило к организатору аукциона не позднее, чем за три рабочих дня до даты окончания срока подачи заявок на участие в аукционе. В течение одного дня с даты направления такое разъяснение размещается на официальном сайте администрации муниципального района: </w:t>
      </w:r>
      <w:hyperlink r:id="rId17" w:history="1">
        <w:r>
          <w:rPr>
            <w:rStyle w:val="af"/>
            <w:b/>
            <w:sz w:val="24"/>
            <w:szCs w:val="24"/>
          </w:rPr>
          <w:t>http://ozinki.sarmo.ru</w:t>
        </w:r>
      </w:hyperlink>
      <w:r>
        <w:rPr>
          <w:sz w:val="24"/>
          <w:szCs w:val="24"/>
        </w:rPr>
        <w:t>.</w:t>
      </w:r>
    </w:p>
    <w:p w:rsidR="0025450A" w:rsidRDefault="0025450A" w:rsidP="0025450A">
      <w:pPr>
        <w:ind w:firstLine="426"/>
        <w:rPr>
          <w:sz w:val="24"/>
          <w:szCs w:val="24"/>
        </w:rPr>
      </w:pPr>
    </w:p>
    <w:p w:rsidR="0025450A" w:rsidRDefault="0025450A" w:rsidP="0025450A">
      <w:pPr>
        <w:ind w:firstLine="426"/>
        <w:jc w:val="center"/>
        <w:rPr>
          <w:b/>
          <w:sz w:val="24"/>
          <w:szCs w:val="24"/>
        </w:rPr>
      </w:pPr>
      <w:r>
        <w:rPr>
          <w:b/>
          <w:sz w:val="24"/>
          <w:szCs w:val="24"/>
        </w:rPr>
        <w:t>2. Сведения об объекте недвижимости, находящегося в собственности Озинского муниципального района, и об условиях заключения договора аренды.</w:t>
      </w:r>
    </w:p>
    <w:p w:rsidR="0025450A" w:rsidRDefault="0025450A" w:rsidP="0025450A">
      <w:pPr>
        <w:ind w:firstLine="426"/>
        <w:rPr>
          <w:b/>
          <w:sz w:val="24"/>
          <w:szCs w:val="24"/>
        </w:rPr>
      </w:pPr>
    </w:p>
    <w:p w:rsidR="0025450A" w:rsidRDefault="0025450A" w:rsidP="0025450A">
      <w:pPr>
        <w:ind w:firstLine="567"/>
        <w:rPr>
          <w:b/>
          <w:sz w:val="24"/>
          <w:szCs w:val="24"/>
        </w:rPr>
      </w:pPr>
      <w:r>
        <w:rPr>
          <w:b/>
          <w:sz w:val="24"/>
          <w:szCs w:val="24"/>
        </w:rPr>
        <w:t>2.1.Технические характеристики объекта недвижимости, включающего в себя сооружение - ГТС пруда и земельный участок:</w:t>
      </w:r>
    </w:p>
    <w:p w:rsidR="0025450A" w:rsidRDefault="0025450A" w:rsidP="0025450A">
      <w:pPr>
        <w:ind w:firstLine="567"/>
        <w:rPr>
          <w:sz w:val="24"/>
          <w:szCs w:val="24"/>
        </w:rPr>
      </w:pPr>
      <w:r>
        <w:rPr>
          <w:sz w:val="24"/>
          <w:szCs w:val="24"/>
        </w:rPr>
        <w:t>2.1.1. Сооружение – ГТС пруда:</w:t>
      </w:r>
    </w:p>
    <w:p w:rsidR="0025450A" w:rsidRDefault="0025450A" w:rsidP="0025450A">
      <w:pPr>
        <w:ind w:firstLine="567"/>
        <w:rPr>
          <w:sz w:val="24"/>
          <w:szCs w:val="24"/>
        </w:rPr>
      </w:pPr>
      <w:r>
        <w:rPr>
          <w:sz w:val="24"/>
          <w:szCs w:val="24"/>
        </w:rPr>
        <w:t>- площадь  застройки – 6941,2 кв. м;</w:t>
      </w:r>
    </w:p>
    <w:p w:rsidR="0025450A" w:rsidRDefault="0025450A" w:rsidP="0025450A">
      <w:pPr>
        <w:ind w:firstLine="567"/>
        <w:rPr>
          <w:sz w:val="24"/>
          <w:szCs w:val="24"/>
        </w:rPr>
      </w:pPr>
      <w:r>
        <w:rPr>
          <w:sz w:val="24"/>
          <w:szCs w:val="24"/>
        </w:rPr>
        <w:t>- год постройки – 1990,</w:t>
      </w:r>
    </w:p>
    <w:p w:rsidR="0025450A" w:rsidRDefault="0025450A" w:rsidP="0025450A">
      <w:pPr>
        <w:ind w:firstLine="567"/>
        <w:rPr>
          <w:sz w:val="24"/>
          <w:szCs w:val="24"/>
        </w:rPr>
      </w:pPr>
      <w:r>
        <w:rPr>
          <w:sz w:val="24"/>
          <w:szCs w:val="24"/>
        </w:rPr>
        <w:t>- кадастровый номер – 64:23:010902:192.</w:t>
      </w:r>
    </w:p>
    <w:p w:rsidR="0025450A" w:rsidRDefault="0025450A" w:rsidP="0025450A">
      <w:pPr>
        <w:ind w:firstLine="567"/>
        <w:rPr>
          <w:sz w:val="24"/>
          <w:szCs w:val="24"/>
        </w:rPr>
      </w:pPr>
      <w:r>
        <w:rPr>
          <w:sz w:val="24"/>
          <w:szCs w:val="24"/>
        </w:rPr>
        <w:t>2.1.2. Земельный участок:</w:t>
      </w:r>
    </w:p>
    <w:p w:rsidR="0025450A" w:rsidRDefault="0025450A" w:rsidP="0025450A">
      <w:pPr>
        <w:ind w:firstLine="567"/>
        <w:rPr>
          <w:sz w:val="24"/>
          <w:szCs w:val="24"/>
        </w:rPr>
      </w:pPr>
      <w:r>
        <w:rPr>
          <w:sz w:val="24"/>
          <w:szCs w:val="24"/>
        </w:rPr>
        <w:t>- общая площадь – 160 000 кв. м;</w:t>
      </w:r>
    </w:p>
    <w:p w:rsidR="0025450A" w:rsidRDefault="0025450A" w:rsidP="0025450A">
      <w:pPr>
        <w:ind w:firstLine="567"/>
        <w:rPr>
          <w:sz w:val="24"/>
          <w:szCs w:val="24"/>
        </w:rPr>
      </w:pPr>
      <w:r>
        <w:rPr>
          <w:sz w:val="24"/>
          <w:szCs w:val="24"/>
        </w:rPr>
        <w:t>- кадастровый номер – 64:23:010902:186;</w:t>
      </w:r>
    </w:p>
    <w:p w:rsidR="0025450A" w:rsidRDefault="0025450A" w:rsidP="0025450A">
      <w:pPr>
        <w:ind w:firstLine="567"/>
        <w:rPr>
          <w:sz w:val="24"/>
          <w:szCs w:val="24"/>
        </w:rPr>
      </w:pPr>
      <w:r>
        <w:rPr>
          <w:sz w:val="24"/>
          <w:szCs w:val="24"/>
        </w:rPr>
        <w:t>- разрешенное использование – для гидротехнических и иных сооружений;</w:t>
      </w:r>
    </w:p>
    <w:p w:rsidR="0025450A" w:rsidRDefault="0025450A" w:rsidP="0025450A">
      <w:pPr>
        <w:ind w:firstLine="567"/>
        <w:rPr>
          <w:sz w:val="24"/>
          <w:szCs w:val="24"/>
        </w:rPr>
      </w:pPr>
      <w:r>
        <w:rPr>
          <w:sz w:val="24"/>
          <w:szCs w:val="24"/>
        </w:rPr>
        <w:t xml:space="preserve">- категория земель –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w:t>
      </w:r>
    </w:p>
    <w:p w:rsidR="0025450A" w:rsidRDefault="0025450A" w:rsidP="0025450A">
      <w:pPr>
        <w:ind w:firstLine="567"/>
        <w:rPr>
          <w:sz w:val="24"/>
          <w:szCs w:val="24"/>
        </w:rPr>
      </w:pPr>
      <w:r>
        <w:rPr>
          <w:b/>
          <w:sz w:val="24"/>
          <w:szCs w:val="24"/>
        </w:rPr>
        <w:t>2.2. Местоположение объекта недвижимости:</w:t>
      </w:r>
      <w:r>
        <w:rPr>
          <w:sz w:val="24"/>
          <w:szCs w:val="24"/>
        </w:rPr>
        <w:t xml:space="preserve"> Саратовская область, Озинский район,  тер. Ленинское МО, 3,1 км северо-западнее п.Сланцевый Рудник.          </w:t>
      </w:r>
    </w:p>
    <w:p w:rsidR="0025450A" w:rsidRDefault="0025450A" w:rsidP="0025450A">
      <w:pPr>
        <w:ind w:firstLine="567"/>
        <w:rPr>
          <w:sz w:val="24"/>
          <w:szCs w:val="24"/>
        </w:rPr>
      </w:pPr>
      <w:r>
        <w:rPr>
          <w:b/>
          <w:sz w:val="24"/>
          <w:szCs w:val="24"/>
        </w:rPr>
        <w:t>2.3.Начальная</w:t>
      </w:r>
      <w:r>
        <w:rPr>
          <w:sz w:val="24"/>
          <w:szCs w:val="24"/>
        </w:rPr>
        <w:t xml:space="preserve"> </w:t>
      </w:r>
      <w:r>
        <w:rPr>
          <w:b/>
          <w:color w:val="052635"/>
          <w:sz w:val="24"/>
          <w:szCs w:val="24"/>
        </w:rPr>
        <w:t>(минимальная) цена договора</w:t>
      </w:r>
      <w:r>
        <w:rPr>
          <w:color w:val="052635"/>
          <w:sz w:val="24"/>
          <w:szCs w:val="24"/>
        </w:rPr>
        <w:t xml:space="preserve"> </w:t>
      </w:r>
      <w:r>
        <w:rPr>
          <w:sz w:val="24"/>
          <w:szCs w:val="24"/>
        </w:rPr>
        <w:t>(годовой арендный платеж) определена на основании отчета оценщика ООО «</w:t>
      </w:r>
      <w:proofErr w:type="spellStart"/>
      <w:r>
        <w:rPr>
          <w:sz w:val="24"/>
          <w:szCs w:val="24"/>
        </w:rPr>
        <w:t>Средневолжская</w:t>
      </w:r>
      <w:proofErr w:type="spellEnd"/>
      <w:r>
        <w:rPr>
          <w:sz w:val="24"/>
          <w:szCs w:val="24"/>
        </w:rPr>
        <w:t xml:space="preserve"> оценочная компания» от 17.05.2023 года № 0177-2023 в размере 33100 (Тридцать три тысячи сто) рублей 00 копеек, без учета НДС. </w:t>
      </w:r>
    </w:p>
    <w:p w:rsidR="0025450A" w:rsidRDefault="0025450A" w:rsidP="0025450A">
      <w:pPr>
        <w:ind w:firstLine="567"/>
        <w:rPr>
          <w:sz w:val="24"/>
          <w:szCs w:val="24"/>
        </w:rPr>
      </w:pPr>
      <w:r>
        <w:rPr>
          <w:b/>
          <w:sz w:val="24"/>
          <w:szCs w:val="24"/>
        </w:rPr>
        <w:t xml:space="preserve">2.4. Сумма задатка для участия в аукционе: </w:t>
      </w:r>
      <w:r>
        <w:rPr>
          <w:sz w:val="24"/>
          <w:szCs w:val="24"/>
        </w:rPr>
        <w:t xml:space="preserve">6620  (Шесть тысяч шестьсот двадцать) рублей 00 копеек, что составляет 20 % от начальной величины годовой арендной платы. </w:t>
      </w:r>
    </w:p>
    <w:p w:rsidR="0025450A" w:rsidRDefault="0025450A" w:rsidP="0025450A">
      <w:pPr>
        <w:ind w:firstLine="567"/>
        <w:rPr>
          <w:b/>
          <w:sz w:val="24"/>
          <w:szCs w:val="24"/>
        </w:rPr>
      </w:pPr>
      <w:r>
        <w:rPr>
          <w:b/>
          <w:sz w:val="24"/>
          <w:szCs w:val="24"/>
        </w:rPr>
        <w:t>2.5.</w:t>
      </w:r>
      <w:r>
        <w:rPr>
          <w:sz w:val="24"/>
          <w:szCs w:val="24"/>
        </w:rPr>
        <w:t xml:space="preserve"> </w:t>
      </w:r>
      <w:r>
        <w:rPr>
          <w:b/>
          <w:sz w:val="24"/>
          <w:szCs w:val="24"/>
        </w:rPr>
        <w:t xml:space="preserve">Величина повышения начальной цены предмета аукциона («шаг аукциона») </w:t>
      </w:r>
    </w:p>
    <w:p w:rsidR="0025450A" w:rsidRDefault="0025450A" w:rsidP="0025450A">
      <w:pPr>
        <w:ind w:firstLine="567"/>
        <w:rPr>
          <w:sz w:val="24"/>
          <w:szCs w:val="24"/>
        </w:rPr>
      </w:pPr>
      <w:r>
        <w:rPr>
          <w:sz w:val="24"/>
          <w:szCs w:val="24"/>
        </w:rPr>
        <w:t>Аукцион проводится путем повышения начальной (минимальной) цены договора, указанной в извещении о проведении  аукциона, на «шаг аукциона», который установлен в размере 1655 (Одна тысяча шестьсот пятьдесят пять)</w:t>
      </w:r>
      <w:r>
        <w:rPr>
          <w:sz w:val="26"/>
          <w:szCs w:val="26"/>
        </w:rPr>
        <w:t xml:space="preserve"> </w:t>
      </w:r>
      <w:r>
        <w:rPr>
          <w:sz w:val="24"/>
          <w:szCs w:val="24"/>
        </w:rPr>
        <w:t>рублей 00  копеек, что составляет 5 % от начальной (минимальной) цены договора.</w:t>
      </w:r>
    </w:p>
    <w:p w:rsidR="0025450A" w:rsidRDefault="0025450A" w:rsidP="0025450A">
      <w:pPr>
        <w:ind w:firstLine="567"/>
        <w:rPr>
          <w:sz w:val="24"/>
          <w:szCs w:val="24"/>
        </w:rPr>
      </w:pPr>
      <w:r>
        <w:rPr>
          <w:b/>
          <w:sz w:val="24"/>
          <w:szCs w:val="24"/>
        </w:rPr>
        <w:t>2.6. Срок действия договора аренды</w:t>
      </w:r>
      <w:r>
        <w:rPr>
          <w:sz w:val="24"/>
          <w:szCs w:val="24"/>
        </w:rPr>
        <w:t>: 5 лет, с момента заключения договора.</w:t>
      </w:r>
    </w:p>
    <w:p w:rsidR="0025450A" w:rsidRDefault="0025450A" w:rsidP="0025450A">
      <w:pPr>
        <w:ind w:firstLine="567"/>
        <w:rPr>
          <w:sz w:val="24"/>
          <w:szCs w:val="24"/>
        </w:rPr>
      </w:pPr>
      <w:r>
        <w:rPr>
          <w:b/>
          <w:sz w:val="24"/>
          <w:szCs w:val="24"/>
        </w:rPr>
        <w:t>2.7.Срок, в течение которого организатор аукциона вправе отказаться от проведения аукциона</w:t>
      </w:r>
      <w:r>
        <w:rPr>
          <w:b/>
          <w:i/>
          <w:sz w:val="24"/>
          <w:szCs w:val="24"/>
        </w:rPr>
        <w:t>:</w:t>
      </w:r>
      <w:r>
        <w:rPr>
          <w:sz w:val="24"/>
          <w:szCs w:val="24"/>
        </w:rPr>
        <w:t xml:space="preserve"> не позднее, чем за пять дней до даты окончания срока подачи заявок на участие в аукционе (не позднее 23.06.2023 года). Извещение об отказе от </w:t>
      </w:r>
      <w:r>
        <w:rPr>
          <w:sz w:val="24"/>
          <w:szCs w:val="24"/>
        </w:rPr>
        <w:lastRenderedPageBreak/>
        <w:t>проведения аукциона размещается на официальном сайте торгов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 администрация Озинского муниципального района, направляет соответствующие уведомления всем заявителям. В этом случае, задаток, внесенный заявителями для участия в аукционе,  возвращается заявителям в течение пяти рабочих дней, с даты принятия решения об отказе от проведения аукциона.</w:t>
      </w:r>
    </w:p>
    <w:p w:rsidR="0025450A" w:rsidRDefault="0025450A" w:rsidP="0025450A">
      <w:pPr>
        <w:ind w:firstLine="567"/>
        <w:rPr>
          <w:sz w:val="24"/>
          <w:szCs w:val="24"/>
        </w:rPr>
      </w:pPr>
      <w:r>
        <w:rPr>
          <w:b/>
          <w:sz w:val="24"/>
          <w:szCs w:val="24"/>
        </w:rPr>
        <w:t>2.8. Срок, в течение которого организатор аукциона, вправе принять решение о внесении изменений в извещение о проведении аукциона</w:t>
      </w:r>
      <w:r>
        <w:rPr>
          <w:b/>
          <w:i/>
          <w:sz w:val="24"/>
          <w:szCs w:val="24"/>
        </w:rPr>
        <w:t>:</w:t>
      </w:r>
      <w:r>
        <w:rPr>
          <w:sz w:val="24"/>
          <w:szCs w:val="24"/>
        </w:rPr>
        <w:t xml:space="preserve"> не позднее, чем за пять дней до даты окончания срока подачи заявок на участие в аукционе (не позднее 23.06.2023 года). В течение одного дня, с даты принятия указанного решения, изменения размещаются организатором аукциона на официальном сайте торгов. При этом срок подачи заявок на участие в аукционе продлевается и должен составлять  с даты размещения изменений на официальном сайте торгов до даты окончания срока подачи заявок - не менее пятнадцати дней.</w:t>
      </w:r>
    </w:p>
    <w:p w:rsidR="0025450A" w:rsidRDefault="0025450A" w:rsidP="0025450A">
      <w:pPr>
        <w:ind w:firstLine="567"/>
        <w:rPr>
          <w:sz w:val="24"/>
          <w:szCs w:val="24"/>
        </w:rPr>
      </w:pPr>
      <w:r>
        <w:rPr>
          <w:b/>
          <w:sz w:val="24"/>
          <w:szCs w:val="24"/>
        </w:rPr>
        <w:t>2.9.</w:t>
      </w:r>
      <w:r>
        <w:rPr>
          <w:sz w:val="24"/>
          <w:szCs w:val="24"/>
        </w:rPr>
        <w:t xml:space="preserve"> </w:t>
      </w:r>
      <w:r>
        <w:rPr>
          <w:b/>
          <w:color w:val="000000"/>
          <w:sz w:val="24"/>
          <w:szCs w:val="24"/>
        </w:rPr>
        <w:t>Проведение осмотра муниципального недвижимого имущества</w:t>
      </w:r>
      <w:r>
        <w:rPr>
          <w:color w:val="000000"/>
          <w:sz w:val="24"/>
          <w:szCs w:val="24"/>
        </w:rPr>
        <w:t xml:space="preserve">, права на которое передаются по договору аренды, </w:t>
      </w:r>
      <w:r>
        <w:rPr>
          <w:sz w:val="24"/>
          <w:szCs w:val="24"/>
        </w:rPr>
        <w:t xml:space="preserve">обеспечивает организатор аукциона, 16.06.2023,.26.06.2023 года, с 08 ч. 00 мин. до 14 ч. 00 мин. (время московское) </w:t>
      </w:r>
      <w:r>
        <w:rPr>
          <w:color w:val="000000"/>
          <w:sz w:val="24"/>
          <w:szCs w:val="24"/>
        </w:rPr>
        <w:t>по предварительному уведомлению организатора аукциона (контактного лица)</w:t>
      </w:r>
      <w:r>
        <w:rPr>
          <w:sz w:val="24"/>
          <w:szCs w:val="24"/>
        </w:rPr>
        <w:t>,  без взимания платы.</w:t>
      </w:r>
    </w:p>
    <w:p w:rsidR="0025450A" w:rsidRDefault="0025450A" w:rsidP="0025450A">
      <w:pPr>
        <w:ind w:firstLine="567"/>
        <w:rPr>
          <w:sz w:val="24"/>
          <w:szCs w:val="24"/>
        </w:rPr>
      </w:pPr>
    </w:p>
    <w:p w:rsidR="0025450A" w:rsidRDefault="0025450A" w:rsidP="0025450A">
      <w:pPr>
        <w:ind w:firstLine="426"/>
        <w:jc w:val="center"/>
        <w:rPr>
          <w:b/>
          <w:sz w:val="24"/>
          <w:szCs w:val="24"/>
        </w:rPr>
      </w:pPr>
      <w:r>
        <w:rPr>
          <w:b/>
          <w:sz w:val="24"/>
          <w:szCs w:val="24"/>
        </w:rPr>
        <w:t>3. Дата и время начала приема и окончания приема заявок, порядок подачи заявок  на участие в аукционе и требование к их оформлению.</w:t>
      </w:r>
    </w:p>
    <w:p w:rsidR="0025450A" w:rsidRDefault="0025450A" w:rsidP="0025450A">
      <w:pPr>
        <w:ind w:firstLine="426"/>
        <w:rPr>
          <w:b/>
          <w:sz w:val="24"/>
          <w:szCs w:val="24"/>
        </w:rPr>
      </w:pPr>
    </w:p>
    <w:p w:rsidR="0025450A" w:rsidRDefault="0025450A" w:rsidP="0025450A">
      <w:pPr>
        <w:ind w:firstLine="567"/>
        <w:rPr>
          <w:sz w:val="24"/>
          <w:szCs w:val="24"/>
        </w:rPr>
      </w:pPr>
      <w:r>
        <w:rPr>
          <w:b/>
          <w:sz w:val="24"/>
          <w:szCs w:val="24"/>
        </w:rPr>
        <w:t xml:space="preserve">3.1.Дата начала  приема заявок на участие в аукционе: </w:t>
      </w:r>
      <w:r>
        <w:rPr>
          <w:sz w:val="24"/>
          <w:szCs w:val="24"/>
        </w:rPr>
        <w:t>с 09 ч. 00 мин. 09.06.2023 года (время московское).</w:t>
      </w:r>
    </w:p>
    <w:p w:rsidR="0025450A" w:rsidRDefault="0025450A" w:rsidP="0025450A">
      <w:pPr>
        <w:ind w:firstLine="567"/>
        <w:rPr>
          <w:sz w:val="24"/>
          <w:szCs w:val="24"/>
        </w:rPr>
      </w:pPr>
      <w:r>
        <w:rPr>
          <w:b/>
          <w:sz w:val="24"/>
          <w:szCs w:val="24"/>
        </w:rPr>
        <w:t xml:space="preserve">3.2.Дата окончания приема заявок на участие в аукционе: </w:t>
      </w:r>
      <w:r>
        <w:rPr>
          <w:sz w:val="24"/>
          <w:szCs w:val="24"/>
        </w:rPr>
        <w:t>до 09 ч. 00 мин. 30.06.2023 года (время московское).</w:t>
      </w:r>
    </w:p>
    <w:p w:rsidR="0025450A" w:rsidRDefault="0025450A" w:rsidP="0025450A">
      <w:pPr>
        <w:ind w:firstLine="567"/>
        <w:rPr>
          <w:sz w:val="24"/>
          <w:szCs w:val="24"/>
        </w:rPr>
      </w:pPr>
      <w:r>
        <w:rPr>
          <w:b/>
          <w:sz w:val="24"/>
          <w:szCs w:val="24"/>
        </w:rPr>
        <w:t>3.3. Время и место приема заявок:</w:t>
      </w:r>
      <w:r>
        <w:rPr>
          <w:sz w:val="24"/>
          <w:szCs w:val="24"/>
        </w:rPr>
        <w:t xml:space="preserve"> Заявки на участие в открытом аукционе подаются на электронной торговой площадке </w:t>
      </w:r>
      <w:r>
        <w:rPr>
          <w:b/>
          <w:sz w:val="24"/>
          <w:szCs w:val="24"/>
        </w:rPr>
        <w:t>www.utp.sberbank-ast.ru</w:t>
      </w:r>
      <w:r>
        <w:rPr>
          <w:sz w:val="24"/>
          <w:szCs w:val="24"/>
        </w:rPr>
        <w:t xml:space="preserve"> (торговая секция «Приватизация, аренда и продажа прав»)  с 09 ч 00 мин. 09.06.2023 до 09 ч. 00 мин. 30.06.2023 года (время московское).</w:t>
      </w:r>
    </w:p>
    <w:p w:rsidR="0025450A" w:rsidRDefault="0025450A" w:rsidP="0025450A">
      <w:pPr>
        <w:ind w:firstLine="567"/>
        <w:rPr>
          <w:sz w:val="24"/>
          <w:szCs w:val="24"/>
        </w:rPr>
      </w:pPr>
      <w:r>
        <w:rPr>
          <w:b/>
          <w:sz w:val="24"/>
          <w:szCs w:val="24"/>
        </w:rPr>
        <w:t>3.4.Порядок подачи заявок:</w:t>
      </w:r>
      <w:r>
        <w:rPr>
          <w:sz w:val="24"/>
          <w:szCs w:val="24"/>
        </w:rPr>
        <w:t xml:space="preserve"> </w:t>
      </w:r>
    </w:p>
    <w:p w:rsidR="0025450A" w:rsidRDefault="0025450A" w:rsidP="0025450A">
      <w:pPr>
        <w:pStyle w:val="33"/>
        <w:tabs>
          <w:tab w:val="clear" w:pos="767"/>
          <w:tab w:val="num" w:pos="1307"/>
        </w:tabs>
        <w:ind w:left="0" w:firstLine="567"/>
      </w:pPr>
      <w:r>
        <w:t>Подача заявки на участие в торгах (далее – заявка) может осуществляться лично Претендентом в ТС, либо представителем Претендента, зарегистрированным в ТС, из Личного кабинета Претендента либо представителя Претендента посредством штатного интерфейса отдельно по каждому лоту в сроки, установленные в извещении. Особенности действий представителя Претендента (доверенного лица, в том числе агента), действующего на основании доверенности или договора (в том числе агентского) (далее - представитель Претендента) определены в пункте 3.2.17 Регламента ТС.</w:t>
      </w:r>
    </w:p>
    <w:p w:rsidR="0025450A" w:rsidRDefault="0025450A" w:rsidP="0025450A">
      <w:pPr>
        <w:pStyle w:val="33"/>
        <w:tabs>
          <w:tab w:val="clear" w:pos="767"/>
          <w:tab w:val="num" w:pos="1307"/>
        </w:tabs>
        <w:ind w:left="0" w:firstLine="567"/>
      </w:pPr>
      <w:r>
        <w:t>Заявка подается в виде электронного документа, подписанного ЭП Претендента.</w:t>
      </w:r>
    </w:p>
    <w:p w:rsidR="0025450A" w:rsidRDefault="0025450A" w:rsidP="0025450A">
      <w:pPr>
        <w:pStyle w:val="33"/>
        <w:tabs>
          <w:tab w:val="clear" w:pos="767"/>
          <w:tab w:val="num" w:pos="1307"/>
        </w:tabs>
        <w:ind w:left="0" w:firstLine="567"/>
      </w:pPr>
      <w:r>
        <w:t xml:space="preserve">Претендент заполняет электронную форму заявки, прикладывает </w:t>
      </w:r>
      <w:r>
        <w:rPr>
          <w:szCs w:val="24"/>
        </w:rPr>
        <w:t xml:space="preserve">заявку на участие по форме, которая установлена документацией об аукционе, </w:t>
      </w:r>
      <w:r>
        <w:t>прикладывает предусмотренные извещением и документацией о торгах файлы документов. Документы и сведения из регистрационных данных пользователя на УТП, актуальные на дату и время окончания приема заявок, направляются Оператором вместе с заявкой Организатору процедуры после окончания приема заявок.</w:t>
      </w:r>
    </w:p>
    <w:p w:rsidR="0025450A" w:rsidRDefault="0025450A" w:rsidP="0025450A">
      <w:pPr>
        <w:pStyle w:val="33"/>
        <w:tabs>
          <w:tab w:val="clear" w:pos="767"/>
          <w:tab w:val="num" w:pos="1307"/>
        </w:tabs>
        <w:ind w:left="0" w:firstLine="567"/>
      </w:pPr>
      <w:r>
        <w:t>Претендент вправе сохранить заявку как черновик для возможности ее дальнейшего редактирования. Заявка, сохраненная как черновик, не является поданной заявкой.</w:t>
      </w:r>
    </w:p>
    <w:p w:rsidR="0025450A" w:rsidRDefault="0025450A" w:rsidP="0025450A">
      <w:pPr>
        <w:pStyle w:val="33"/>
        <w:tabs>
          <w:tab w:val="clear" w:pos="767"/>
          <w:tab w:val="num" w:pos="1307"/>
        </w:tabs>
        <w:ind w:left="0" w:firstLine="567"/>
      </w:pPr>
      <w:r>
        <w:t>Претендент вправе подать одну заявку на участие в любой процедуре торгов, извещение о проведении которой размещено в ТС.</w:t>
      </w:r>
    </w:p>
    <w:p w:rsidR="0025450A" w:rsidRDefault="0025450A" w:rsidP="0025450A">
      <w:pPr>
        <w:pStyle w:val="33"/>
        <w:tabs>
          <w:tab w:val="clear" w:pos="767"/>
          <w:tab w:val="num" w:pos="1307"/>
        </w:tabs>
        <w:ind w:left="0" w:firstLine="567"/>
      </w:pPr>
      <w:r>
        <w:t>Если извещением установлено перечисление задатка на реквизиты Оператора, Претендент осуществляет перечисление денежных средств на банковские реквизиты Оператора, размещенные в открытой части УТП и ТС.</w:t>
      </w:r>
    </w:p>
    <w:p w:rsidR="0025450A" w:rsidRDefault="0025450A" w:rsidP="0025450A">
      <w:pPr>
        <w:pStyle w:val="33"/>
        <w:tabs>
          <w:tab w:val="clear" w:pos="767"/>
          <w:tab w:val="num" w:pos="1307"/>
        </w:tabs>
        <w:ind w:left="0" w:firstLine="567"/>
      </w:pPr>
      <w:r>
        <w:t>Денежные средства в сумме задатка должны быть зачислены на лицевой счет Претендента на УТП до подачи заявки на участие в торгах.</w:t>
      </w:r>
    </w:p>
    <w:p w:rsidR="0025450A" w:rsidRDefault="0025450A" w:rsidP="0025450A">
      <w:pPr>
        <w:pStyle w:val="33"/>
        <w:tabs>
          <w:tab w:val="clear" w:pos="767"/>
          <w:tab w:val="num" w:pos="1307"/>
        </w:tabs>
        <w:ind w:left="0" w:firstLine="567"/>
      </w:pPr>
      <w:r>
        <w:t xml:space="preserve">В момент подачи заявки Оператор программными средствами проверяет наличие </w:t>
      </w:r>
      <w:r>
        <w:lastRenderedPageBreak/>
        <w:t>денежной суммы в размере задатка на лицевом счете Претендента на УТП и осуществляет блокирование необходимой суммы денежных средств.</w:t>
      </w:r>
    </w:p>
    <w:p w:rsidR="0025450A" w:rsidRDefault="0025450A" w:rsidP="0025450A">
      <w:pPr>
        <w:pStyle w:val="33"/>
        <w:tabs>
          <w:tab w:val="clear" w:pos="767"/>
          <w:tab w:val="num" w:pos="1307"/>
        </w:tabs>
        <w:ind w:left="0" w:firstLine="567"/>
      </w:pPr>
      <w:r>
        <w:t>В случае успешного принятия заявки Оператор программными средствами регистрирует ее в журнале приема заявок, присваивает номер и в течение одного часа направляет в Личный кабинет Претендента уведомление о регистрации заявки.</w:t>
      </w:r>
    </w:p>
    <w:p w:rsidR="0025450A" w:rsidRDefault="0025450A" w:rsidP="0025450A">
      <w:pPr>
        <w:pStyle w:val="33"/>
        <w:tabs>
          <w:tab w:val="clear" w:pos="767"/>
          <w:tab w:val="num" w:pos="1307"/>
        </w:tabs>
        <w:ind w:left="0" w:firstLine="567"/>
      </w:pPr>
      <w:r>
        <w:t>Информация о количестве принятых заявок по каждому лоту в актуальном состоянии отображается в Личном кабинете Организатора процедуры.</w:t>
      </w:r>
    </w:p>
    <w:p w:rsidR="0025450A" w:rsidRDefault="0025450A" w:rsidP="0025450A">
      <w:pPr>
        <w:pStyle w:val="33"/>
        <w:tabs>
          <w:tab w:val="clear" w:pos="767"/>
          <w:tab w:val="num" w:pos="1307"/>
        </w:tabs>
        <w:ind w:left="0" w:firstLine="567"/>
      </w:pPr>
      <w:r>
        <w:t>Заявка не может быть принята Оператором в случаях:</w:t>
      </w:r>
    </w:p>
    <w:p w:rsidR="0025450A" w:rsidRDefault="0025450A" w:rsidP="0025450A">
      <w:pPr>
        <w:pStyle w:val="33"/>
        <w:tabs>
          <w:tab w:val="clear" w:pos="767"/>
          <w:tab w:val="num" w:pos="1307"/>
        </w:tabs>
        <w:ind w:left="0" w:firstLine="567"/>
      </w:pPr>
      <w:r>
        <w:t>а) отсутствия на лицевом счете Претендента достаточной суммы денежных средств в размере задатка (в случае, если извещением установлено перечисление задатка на реквизиты Оператора);</w:t>
      </w:r>
    </w:p>
    <w:p w:rsidR="0025450A" w:rsidRDefault="0025450A" w:rsidP="0025450A">
      <w:pPr>
        <w:pStyle w:val="33"/>
        <w:tabs>
          <w:tab w:val="clear" w:pos="767"/>
          <w:tab w:val="num" w:pos="1307"/>
        </w:tabs>
        <w:ind w:left="0" w:firstLine="567"/>
      </w:pPr>
      <w:r>
        <w:t xml:space="preserve"> б) подачи Претендентом второй заявки на участие в отношении одного и того же лота при условии, что поданная ранее заявка таким Претендентом не отозвана, если иное не предусмотрено соответствующими положениями настоящего Регламента, регулирующими особенности проведения различных способов продажи имущества;</w:t>
      </w:r>
    </w:p>
    <w:p w:rsidR="0025450A" w:rsidRDefault="0025450A" w:rsidP="0025450A">
      <w:pPr>
        <w:pStyle w:val="33"/>
        <w:tabs>
          <w:tab w:val="clear" w:pos="767"/>
          <w:tab w:val="num" w:pos="1307"/>
        </w:tabs>
        <w:ind w:left="0" w:firstLine="567"/>
      </w:pPr>
      <w:r>
        <w:t>в) подачи заявки по истечении установленного срока подачи заявок;</w:t>
      </w:r>
    </w:p>
    <w:p w:rsidR="0025450A" w:rsidRDefault="0025450A" w:rsidP="0025450A">
      <w:pPr>
        <w:pStyle w:val="33"/>
        <w:tabs>
          <w:tab w:val="clear" w:pos="767"/>
          <w:tab w:val="num" w:pos="1307"/>
        </w:tabs>
        <w:ind w:left="0" w:firstLine="567"/>
      </w:pPr>
      <w:r>
        <w:t xml:space="preserve">г) некорректного заполнения формы заявки, в том числе </w:t>
      </w:r>
      <w:proofErr w:type="spellStart"/>
      <w:r>
        <w:t>незаполнения</w:t>
      </w:r>
      <w:proofErr w:type="spellEnd"/>
      <w:r>
        <w:t xml:space="preserve"> полей, являющихся обязательными для заполнения;</w:t>
      </w:r>
    </w:p>
    <w:p w:rsidR="0025450A" w:rsidRDefault="0025450A" w:rsidP="0025450A">
      <w:pPr>
        <w:pStyle w:val="33"/>
        <w:tabs>
          <w:tab w:val="clear" w:pos="767"/>
          <w:tab w:val="num" w:pos="1307"/>
        </w:tabs>
        <w:ind w:left="0" w:firstLine="567"/>
      </w:pPr>
      <w:r>
        <w:t>д) в других случаях, предусмотренных настоящим Регламентом, для отдельных способов торгов.</w:t>
      </w:r>
    </w:p>
    <w:p w:rsidR="0025450A" w:rsidRDefault="0025450A" w:rsidP="0025450A">
      <w:pPr>
        <w:pStyle w:val="33"/>
        <w:tabs>
          <w:tab w:val="clear" w:pos="767"/>
          <w:tab w:val="num" w:pos="1307"/>
        </w:tabs>
        <w:ind w:left="0" w:firstLine="567"/>
      </w:pPr>
      <w:r>
        <w:t>В случае, если система не принимает заявку, Оператор уведомляет Претендента соответствующим системным сообщением о причине не принятия заявки.</w:t>
      </w:r>
    </w:p>
    <w:p w:rsidR="0025450A" w:rsidRDefault="0025450A" w:rsidP="0025450A">
      <w:pPr>
        <w:pStyle w:val="33"/>
        <w:tabs>
          <w:tab w:val="clear" w:pos="767"/>
          <w:tab w:val="num" w:pos="1307"/>
        </w:tabs>
        <w:ind w:left="0" w:firstLine="567"/>
      </w:pPr>
      <w:r>
        <w:t>До окончания срока подачи заявок Претендент, подавший заявку, вправе изменить или отозвать ее, за исключением случаев продажи без объявления цены. По отдельным способам торгов, в случае указания в извещении, Претендент вправе отозвать заявку до формирования Организатором процедуры протокола об определении участников.</w:t>
      </w:r>
    </w:p>
    <w:p w:rsidR="0025450A" w:rsidRDefault="0025450A" w:rsidP="0025450A">
      <w:pPr>
        <w:pStyle w:val="33"/>
        <w:tabs>
          <w:tab w:val="clear" w:pos="767"/>
          <w:tab w:val="num" w:pos="1307"/>
        </w:tabs>
        <w:ind w:left="0" w:firstLine="567"/>
      </w:pPr>
      <w:r>
        <w:t>Отзыв и изменение заявки осуществляется Претендентом из Личного кабинета посредством штатного интерфейса ТС. Изменение заявки осуществляется путем отзыва ранее поданной и подачи новой заявки.</w:t>
      </w:r>
    </w:p>
    <w:p w:rsidR="0025450A" w:rsidRDefault="0025450A" w:rsidP="0025450A">
      <w:pPr>
        <w:pStyle w:val="33"/>
        <w:tabs>
          <w:tab w:val="clear" w:pos="767"/>
          <w:tab w:val="num" w:pos="1307"/>
        </w:tabs>
        <w:ind w:left="0" w:firstLine="567"/>
      </w:pPr>
      <w:r>
        <w:t>В случае отзыва заявки Претендентом до окончания срока подачи заявок, Оператор в течение одного часа прекращает блокирование в отношении его денежных средств, заблокированных на лицевом счете в размере задатка и/или депозита (в случае, если извещением установлено перечисление задатка и/или депозита на реквизиты Оператора и на момент подачи заявки денежные средства в сумме задатка и/или депозита заблокированы Оператором). В случае отзыва заявки Претендентом до формирования протокола об определении участников, Оператор прекращает блокирование денежных средств такого Претендента в течение одного дня, следующего за днем размещения протокола об определении участников по лоту.</w:t>
      </w:r>
    </w:p>
    <w:p w:rsidR="0025450A" w:rsidRDefault="0025450A" w:rsidP="0025450A">
      <w:pPr>
        <w:pStyle w:val="33"/>
        <w:tabs>
          <w:tab w:val="clear" w:pos="767"/>
          <w:tab w:val="num" w:pos="1307"/>
        </w:tabs>
        <w:ind w:left="0" w:firstLine="567"/>
      </w:pPr>
      <w:r>
        <w:t>Информация об отозванных заявках по каждому лоту в актуальном состоянии отображается в Личном кабинете Организатора процедуры.</w:t>
      </w:r>
    </w:p>
    <w:p w:rsidR="0025450A" w:rsidRDefault="0025450A" w:rsidP="0025450A">
      <w:pPr>
        <w:pStyle w:val="33"/>
        <w:tabs>
          <w:tab w:val="clear" w:pos="767"/>
          <w:tab w:val="num" w:pos="1307"/>
        </w:tabs>
        <w:ind w:left="0" w:firstLine="567"/>
      </w:pPr>
      <w:r>
        <w:t xml:space="preserve">На этапе приема заявок любое лицо, имеющее ЭП, вправе направить Организатору процедуры запрос о разъяснениях размещенной информации о процедуре торгов посредством функционала электронной площадки. Оператор незамедлительно направляет поступивший запрос в личный кабинет Организатора процедуры. В случае, если предоставление разъяснений установлено законодательством РФ или документацией о торгах, Организатор процедуры в установленные сроки посредством функционала электронной площадки направляет Оператору разъяснение с указанием предмета запроса, но без указания лица, от которого поступил запрос, для размещения в открытой части ТС. </w:t>
      </w:r>
    </w:p>
    <w:p w:rsidR="0025450A" w:rsidRDefault="0025450A" w:rsidP="0025450A">
      <w:pPr>
        <w:pStyle w:val="33"/>
        <w:tabs>
          <w:tab w:val="clear" w:pos="767"/>
          <w:tab w:val="num" w:pos="1307"/>
        </w:tabs>
        <w:ind w:left="0" w:firstLine="567"/>
      </w:pPr>
      <w:r>
        <w:t xml:space="preserve">Оператор обеспечивает конфиденциальность поданных Претендентами заявок до направления их в Личный кабинет Организатора процедуры. </w:t>
      </w:r>
    </w:p>
    <w:p w:rsidR="0025450A" w:rsidRDefault="0025450A" w:rsidP="0025450A">
      <w:pPr>
        <w:pStyle w:val="33"/>
        <w:tabs>
          <w:tab w:val="clear" w:pos="767"/>
          <w:tab w:val="num" w:pos="1307"/>
        </w:tabs>
        <w:ind w:left="0" w:firstLine="567"/>
      </w:pPr>
      <w:r>
        <w:t>Действия представителя Претендента осуществляет в ТС в соответствие с функционалом электронной площадке с учетом следующих особенностей:</w:t>
      </w:r>
    </w:p>
    <w:p w:rsidR="0025450A" w:rsidRDefault="0025450A" w:rsidP="0025450A">
      <w:pPr>
        <w:pStyle w:val="33"/>
        <w:tabs>
          <w:tab w:val="clear" w:pos="767"/>
          <w:tab w:val="num" w:pos="1307"/>
        </w:tabs>
        <w:ind w:left="0" w:firstLine="567"/>
      </w:pPr>
      <w:r>
        <w:t>- подача, изменение, отзыв заявки осуществляются представителем претендента из своего личного кабинета с использованием своей ЭП;</w:t>
      </w:r>
    </w:p>
    <w:p w:rsidR="0025450A" w:rsidRDefault="0025450A" w:rsidP="0025450A">
      <w:pPr>
        <w:pStyle w:val="12"/>
        <w:ind w:firstLine="567"/>
        <w:jc w:val="both"/>
        <w:rPr>
          <w:b w:val="0"/>
          <w:sz w:val="24"/>
        </w:rPr>
      </w:pPr>
      <w:r>
        <w:rPr>
          <w:b w:val="0"/>
          <w:sz w:val="24"/>
        </w:rPr>
        <w:lastRenderedPageBreak/>
        <w:t>- в заявке на участие представитель претендента указывает информацию о претенденте и прикладывает файл документа, подтверждающего его полномочия (доверенность, договор и т.п.);</w:t>
      </w:r>
    </w:p>
    <w:p w:rsidR="0025450A" w:rsidRDefault="0025450A" w:rsidP="0025450A">
      <w:pPr>
        <w:pStyle w:val="12"/>
        <w:ind w:firstLine="567"/>
        <w:jc w:val="both"/>
        <w:rPr>
          <w:b w:val="0"/>
          <w:sz w:val="24"/>
        </w:rPr>
      </w:pPr>
      <w:r>
        <w:rPr>
          <w:b w:val="0"/>
          <w:sz w:val="24"/>
        </w:rPr>
        <w:t>- перечисление денежных средств в качестве задатка или депозита на реквизиты Оператора осуществляется представителем Претендента до подачи заявки (если извещением установлено задатка или депозита на реквизиты Оператора).</w:t>
      </w:r>
    </w:p>
    <w:p w:rsidR="0025450A" w:rsidRDefault="0025450A" w:rsidP="0025450A">
      <w:pPr>
        <w:pStyle w:val="aa"/>
        <w:spacing w:after="0"/>
        <w:ind w:left="0" w:firstLine="567"/>
        <w:rPr>
          <w:b/>
          <w:sz w:val="24"/>
        </w:rPr>
      </w:pPr>
      <w:r>
        <w:rPr>
          <w:b/>
          <w:sz w:val="24"/>
        </w:rPr>
        <w:t>Во всем остальном, действия представителя Претендента в ТС аналогичны действиям Претендента, действующего в ТС лично.</w:t>
      </w:r>
    </w:p>
    <w:p w:rsidR="0025450A" w:rsidRDefault="0025450A" w:rsidP="0025450A">
      <w:pPr>
        <w:pStyle w:val="aa"/>
        <w:spacing w:after="0"/>
        <w:ind w:left="0" w:firstLine="567"/>
        <w:rPr>
          <w:b/>
          <w:sz w:val="24"/>
          <w:szCs w:val="24"/>
        </w:rPr>
      </w:pPr>
    </w:p>
    <w:p w:rsidR="0025450A" w:rsidRDefault="0025450A" w:rsidP="0025450A">
      <w:pPr>
        <w:pStyle w:val="aa"/>
        <w:spacing w:after="0"/>
        <w:ind w:left="0" w:firstLine="567"/>
        <w:rPr>
          <w:sz w:val="24"/>
          <w:szCs w:val="24"/>
        </w:rPr>
      </w:pPr>
      <w:r>
        <w:rPr>
          <w:b/>
          <w:sz w:val="24"/>
          <w:szCs w:val="24"/>
        </w:rPr>
        <w:t>3.5.Порядок и срок отзыва заявки</w:t>
      </w:r>
      <w:r>
        <w:rPr>
          <w:sz w:val="24"/>
          <w:szCs w:val="24"/>
        </w:rPr>
        <w:t xml:space="preserve"> </w:t>
      </w:r>
      <w:r>
        <w:rPr>
          <w:b/>
          <w:sz w:val="24"/>
          <w:szCs w:val="24"/>
        </w:rPr>
        <w:t>на участие в аукционе</w:t>
      </w:r>
      <w:r>
        <w:rPr>
          <w:sz w:val="24"/>
          <w:szCs w:val="24"/>
        </w:rPr>
        <w:t xml:space="preserve">: </w:t>
      </w:r>
    </w:p>
    <w:p w:rsidR="0025450A" w:rsidRDefault="0025450A" w:rsidP="0025450A">
      <w:pPr>
        <w:pStyle w:val="aa"/>
        <w:spacing w:after="0"/>
        <w:ind w:left="0" w:firstLine="567"/>
        <w:rPr>
          <w:sz w:val="24"/>
          <w:szCs w:val="24"/>
        </w:rPr>
      </w:pPr>
      <w:r>
        <w:rPr>
          <w:sz w:val="24"/>
          <w:szCs w:val="24"/>
        </w:rPr>
        <w:t>Заявитель вправе отозвать заявку в любое время до установленных дат и времени начала рассмотрения заявок на участие в аукционе в электронной форме, направив об этом уведомление Оператору электронной площадки.</w:t>
      </w:r>
    </w:p>
    <w:p w:rsidR="0025450A" w:rsidRDefault="0025450A" w:rsidP="0025450A">
      <w:pPr>
        <w:pStyle w:val="aa"/>
        <w:spacing w:after="0"/>
        <w:ind w:left="0" w:firstLine="567"/>
        <w:rPr>
          <w:b/>
          <w:sz w:val="24"/>
          <w:szCs w:val="24"/>
        </w:rPr>
      </w:pPr>
      <w:r>
        <w:rPr>
          <w:b/>
          <w:sz w:val="24"/>
          <w:szCs w:val="24"/>
        </w:rPr>
        <w:t>3.6.Перечень представляемых документов и требования к их оформлению:</w:t>
      </w:r>
    </w:p>
    <w:p w:rsidR="0025450A" w:rsidRDefault="0025450A" w:rsidP="0025450A">
      <w:pPr>
        <w:ind w:firstLine="567"/>
        <w:rPr>
          <w:sz w:val="24"/>
          <w:szCs w:val="24"/>
        </w:rPr>
      </w:pPr>
      <w:r>
        <w:rPr>
          <w:sz w:val="24"/>
          <w:szCs w:val="24"/>
        </w:rPr>
        <w:t xml:space="preserve">Заявитель для участия в аукционе подает  заявку в электронной форме, утвержденной организатором аукциона, </w:t>
      </w:r>
      <w:r>
        <w:rPr>
          <w:b/>
          <w:sz w:val="24"/>
          <w:szCs w:val="24"/>
        </w:rPr>
        <w:t xml:space="preserve">, </w:t>
      </w:r>
      <w:r>
        <w:rPr>
          <w:sz w:val="24"/>
          <w:szCs w:val="24"/>
        </w:rPr>
        <w:t>которая должна содержать:</w:t>
      </w:r>
    </w:p>
    <w:p w:rsidR="0025450A" w:rsidRDefault="0025450A" w:rsidP="0025450A">
      <w:pPr>
        <w:ind w:firstLine="567"/>
        <w:rPr>
          <w:sz w:val="24"/>
          <w:szCs w:val="24"/>
        </w:rPr>
      </w:pPr>
      <w:r>
        <w:rPr>
          <w:sz w:val="24"/>
          <w:szCs w:val="24"/>
        </w:rPr>
        <w:t>а)сведения и документы о заявителе, подавшем такую заявку:</w:t>
      </w:r>
      <w:r>
        <w:rPr>
          <w:b/>
          <w:sz w:val="24"/>
          <w:szCs w:val="24"/>
        </w:rPr>
        <w:t xml:space="preserve"> </w:t>
      </w:r>
      <w:r>
        <w:rPr>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25450A" w:rsidRDefault="0025450A" w:rsidP="0025450A">
      <w:pPr>
        <w:ind w:firstLine="567"/>
        <w:rPr>
          <w:sz w:val="24"/>
          <w:szCs w:val="24"/>
        </w:rPr>
      </w:pPr>
      <w:r>
        <w:rPr>
          <w:sz w:val="24"/>
          <w:szCs w:val="24"/>
        </w:rPr>
        <w:t>б) опись представленных документов в двух экземплярах;</w:t>
      </w:r>
    </w:p>
    <w:p w:rsidR="0025450A" w:rsidRDefault="0025450A" w:rsidP="0025450A">
      <w:pPr>
        <w:ind w:firstLine="567"/>
        <w:rPr>
          <w:sz w:val="24"/>
          <w:szCs w:val="24"/>
        </w:rPr>
      </w:pPr>
      <w:r>
        <w:rPr>
          <w:sz w:val="24"/>
          <w:szCs w:val="24"/>
        </w:rPr>
        <w:t>в)платежный документ с отметкой банка плательщика об исполнении для подтверждения перечисления претендентом установленного задатка в счет  обеспечения оплаты приобретаемого права на заключение договора аренды объекта недвижимости;</w:t>
      </w:r>
    </w:p>
    <w:p w:rsidR="0025450A" w:rsidRDefault="0025450A" w:rsidP="0025450A">
      <w:pPr>
        <w:ind w:firstLine="567"/>
        <w:rPr>
          <w:sz w:val="24"/>
          <w:szCs w:val="24"/>
        </w:rPr>
      </w:pPr>
      <w:r>
        <w:rPr>
          <w:sz w:val="24"/>
          <w:szCs w:val="24"/>
        </w:rPr>
        <w:t xml:space="preserve">г)полученную не ранее чем за шесть месяцев до даты размещения на официальном сайте торгов в сети «Интернет» </w:t>
      </w:r>
      <w:hyperlink r:id="rId18" w:history="1">
        <w:r>
          <w:rPr>
            <w:rStyle w:val="af"/>
            <w:sz w:val="24"/>
            <w:szCs w:val="24"/>
            <w:lang w:val="en-US"/>
          </w:rPr>
          <w:t>http</w:t>
        </w:r>
        <w:r>
          <w:rPr>
            <w:rStyle w:val="af"/>
            <w:sz w:val="24"/>
            <w:szCs w:val="24"/>
          </w:rPr>
          <w:t>://</w:t>
        </w:r>
        <w:r>
          <w:rPr>
            <w:rStyle w:val="af"/>
            <w:b/>
            <w:sz w:val="24"/>
            <w:szCs w:val="24"/>
            <w:lang w:val="en-US"/>
          </w:rPr>
          <w:t>www</w:t>
        </w:r>
        <w:r>
          <w:rPr>
            <w:rStyle w:val="af"/>
            <w:b/>
            <w:sz w:val="24"/>
            <w:szCs w:val="24"/>
          </w:rPr>
          <w:t>.</w:t>
        </w:r>
        <w:r>
          <w:rPr>
            <w:rStyle w:val="af"/>
            <w:b/>
            <w:sz w:val="24"/>
            <w:szCs w:val="24"/>
            <w:lang w:val="en-US"/>
          </w:rPr>
          <w:t>torgi</w:t>
        </w:r>
        <w:r>
          <w:rPr>
            <w:rStyle w:val="af"/>
            <w:b/>
            <w:sz w:val="24"/>
            <w:szCs w:val="24"/>
          </w:rPr>
          <w:t>.</w:t>
        </w:r>
        <w:r>
          <w:rPr>
            <w:rStyle w:val="af"/>
            <w:b/>
            <w:sz w:val="24"/>
            <w:szCs w:val="24"/>
            <w:lang w:val="en-US"/>
          </w:rPr>
          <w:t>gov</w:t>
        </w:r>
        <w:r>
          <w:rPr>
            <w:rStyle w:val="af"/>
            <w:b/>
            <w:sz w:val="24"/>
            <w:szCs w:val="24"/>
          </w:rPr>
          <w:t>.</w:t>
        </w:r>
        <w:r>
          <w:rPr>
            <w:rStyle w:val="af"/>
            <w:b/>
            <w:sz w:val="24"/>
            <w:szCs w:val="24"/>
            <w:lang w:val="en-US"/>
          </w:rPr>
          <w:t>ru</w:t>
        </w:r>
      </w:hyperlink>
      <w:r>
        <w:rPr>
          <w:sz w:val="24"/>
          <w:szCs w:val="24"/>
        </w:rPr>
        <w:t xml:space="preserve"> и на сайте Озинского муниципального района Саратовской области </w:t>
      </w:r>
      <w:r>
        <w:rPr>
          <w:b/>
          <w:sz w:val="24"/>
          <w:szCs w:val="24"/>
          <w:u w:val="single"/>
        </w:rPr>
        <w:t>http://ozinki.sarmo.ru</w:t>
      </w:r>
      <w:r>
        <w:rPr>
          <w:sz w:val="24"/>
          <w:szCs w:val="24"/>
        </w:rPr>
        <w:t>.</w:t>
      </w:r>
      <w:r>
        <w:rPr>
          <w:b/>
          <w:sz w:val="24"/>
          <w:szCs w:val="24"/>
        </w:rPr>
        <w:t xml:space="preserve"> </w:t>
      </w:r>
      <w:r>
        <w:rPr>
          <w:sz w:val="24"/>
          <w:szCs w:val="24"/>
        </w:rPr>
        <w:t>извещения о проведении открытого аукциона выписку из единого государственного реестра юридических лиц или нотариально заверенную копию такой выписки  (для юридических лиц);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иного физического лица);</w:t>
      </w:r>
    </w:p>
    <w:p w:rsidR="0025450A" w:rsidRDefault="0025450A" w:rsidP="0025450A">
      <w:pPr>
        <w:pStyle w:val="ConsNormal"/>
        <w:widowControl/>
        <w:ind w:right="0" w:firstLine="567"/>
        <w:jc w:val="both"/>
        <w:rPr>
          <w:rFonts w:ascii="Times New Roman" w:hAnsi="Times New Roman"/>
          <w:sz w:val="24"/>
          <w:szCs w:val="24"/>
        </w:rPr>
      </w:pPr>
      <w:r>
        <w:rPr>
          <w:rFonts w:ascii="Times New Roman" w:hAnsi="Times New Roman"/>
          <w:sz w:val="24"/>
          <w:szCs w:val="24"/>
        </w:rPr>
        <w:t>д)документ, подтверждающий полномочия лица на осуществление действий от имени заявителя — юридического лица</w:t>
      </w:r>
      <w:r>
        <w:rPr>
          <w:rFonts w:ascii="Times New Roman" w:hAnsi="Times New Roman"/>
          <w:b/>
          <w:sz w:val="24"/>
          <w:szCs w:val="24"/>
        </w:rPr>
        <w:t xml:space="preserve"> </w:t>
      </w:r>
      <w:r>
        <w:rPr>
          <w:rFonts w:ascii="Times New Roman" w:hAnsi="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(для юридических лиц) и подписанную руководителем заявителя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5450A" w:rsidRDefault="0025450A" w:rsidP="0025450A">
      <w:pPr>
        <w:pStyle w:val="ConsNormal"/>
        <w:widowControl/>
        <w:ind w:right="0" w:firstLine="567"/>
        <w:jc w:val="both"/>
        <w:rPr>
          <w:rFonts w:ascii="Times New Roman" w:hAnsi="Times New Roman"/>
          <w:sz w:val="24"/>
          <w:szCs w:val="24"/>
        </w:rPr>
      </w:pPr>
      <w:r>
        <w:rPr>
          <w:rFonts w:ascii="Times New Roman" w:hAnsi="Times New Roman"/>
          <w:bCs/>
          <w:sz w:val="24"/>
          <w:szCs w:val="24"/>
        </w:rPr>
        <w:t xml:space="preserve">ж) </w:t>
      </w:r>
      <w:r>
        <w:rPr>
          <w:rFonts w:ascii="Times New Roman" w:hAnsi="Times New Roman"/>
          <w:sz w:val="24"/>
          <w:szCs w:val="24"/>
        </w:rPr>
        <w:t>копии учредительных документов заявителя (для юридических лиц);</w:t>
      </w:r>
    </w:p>
    <w:p w:rsidR="0025450A" w:rsidRDefault="0025450A" w:rsidP="0025450A">
      <w:pPr>
        <w:pStyle w:val="ConsNormal"/>
        <w:widowControl/>
        <w:ind w:right="0" w:firstLine="567"/>
        <w:jc w:val="both"/>
        <w:rPr>
          <w:rFonts w:ascii="Times New Roman" w:hAnsi="Times New Roman"/>
          <w:sz w:val="24"/>
          <w:szCs w:val="24"/>
        </w:rPr>
      </w:pPr>
      <w:r>
        <w:rPr>
          <w:rFonts w:ascii="Times New Roman" w:hAnsi="Times New Roman"/>
          <w:sz w:val="24"/>
          <w:szCs w:val="24"/>
        </w:rPr>
        <w:t>з)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заявителя выполнение работ, являющихся предметом контракта, или внесение денежных средств в качестве задатка на участие в аукционе,  является крупной сделкой;</w:t>
      </w:r>
    </w:p>
    <w:p w:rsidR="0025450A" w:rsidRDefault="0025450A" w:rsidP="0025450A">
      <w:pPr>
        <w:pStyle w:val="ConsNormal"/>
        <w:widowControl/>
        <w:ind w:right="0" w:firstLine="567"/>
        <w:jc w:val="both"/>
        <w:rPr>
          <w:rFonts w:ascii="Times New Roman" w:hAnsi="Times New Roman"/>
          <w:sz w:val="24"/>
          <w:szCs w:val="24"/>
        </w:rPr>
      </w:pPr>
      <w:r>
        <w:rPr>
          <w:rFonts w:ascii="Times New Roman" w:hAnsi="Times New Roman"/>
          <w:sz w:val="24"/>
          <w:szCs w:val="24"/>
        </w:rPr>
        <w:t xml:space="preserve">и) заявление об отсутствии решения о ликвидации заявителя – юридического лица, либо об отсутствии решения арбитражного суда  о признании заявителя – юридического </w:t>
      </w:r>
      <w:r>
        <w:rPr>
          <w:rFonts w:ascii="Times New Roman" w:hAnsi="Times New Roman"/>
          <w:sz w:val="24"/>
          <w:szCs w:val="24"/>
        </w:rPr>
        <w:lastRenderedPageBreak/>
        <w:t>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25450A" w:rsidRDefault="0025450A" w:rsidP="0025450A">
      <w:pPr>
        <w:pStyle w:val="ConsPlusNormal"/>
        <w:widowControl/>
        <w:ind w:firstLine="567"/>
        <w:jc w:val="both"/>
      </w:pPr>
      <w:r>
        <w:rPr>
          <w:rFonts w:ascii="Times New Roman" w:hAnsi="Times New Roman" w:cs="Times New Roman"/>
          <w:sz w:val="24"/>
          <w:szCs w:val="24"/>
        </w:rPr>
        <w:t>Заявка подается по установленной форме (Приложение № 1). Заявка (электронный образ документа) и прилагаемые к ней электронные образы документов представляются Заявителем единовременно.</w:t>
      </w:r>
    </w:p>
    <w:p w:rsidR="0025450A" w:rsidRDefault="0025450A" w:rsidP="0025450A">
      <w:pPr>
        <w:pStyle w:val="ConsPlusNormal"/>
        <w:widowControl/>
        <w:ind w:firstLine="567"/>
        <w:jc w:val="both"/>
      </w:pPr>
      <w:r>
        <w:rPr>
          <w:rFonts w:ascii="Times New Roman" w:hAnsi="Times New Roman" w:cs="Times New Roman"/>
          <w:sz w:val="24"/>
          <w:szCs w:val="24"/>
        </w:rPr>
        <w:t>Не допускается раздельная подача заявки и прилагаемых к ней электронных образов документов, представление дополнительных документов после подачи Заявки или замена ранее поданных документов без отзыва заявки.</w:t>
      </w:r>
    </w:p>
    <w:p w:rsidR="0025450A" w:rsidRDefault="0025450A" w:rsidP="0025450A">
      <w:pPr>
        <w:pStyle w:val="ConsPlusNormal"/>
        <w:widowControl/>
        <w:ind w:firstLine="567"/>
        <w:jc w:val="both"/>
      </w:pPr>
      <w:r>
        <w:rPr>
          <w:rFonts w:ascii="Times New Roman" w:hAnsi="Times New Roman" w:cs="Times New Roman"/>
          <w:sz w:val="24"/>
          <w:szCs w:val="24"/>
        </w:rPr>
        <w:t>Изменение заявки допускается только путем подачи Заявителем новой заявки в сроки и в порядке, установленные Документацией об аукционе в электронной форме, при этом первоначальная заявка должна быть отозвана.</w:t>
      </w:r>
    </w:p>
    <w:p w:rsidR="0025450A" w:rsidRDefault="0025450A" w:rsidP="0025450A">
      <w:pPr>
        <w:pStyle w:val="ConsPlusNormal"/>
        <w:widowControl/>
        <w:ind w:firstLine="567"/>
        <w:jc w:val="both"/>
      </w:pPr>
      <w:r>
        <w:rPr>
          <w:rFonts w:ascii="Times New Roman" w:hAnsi="Times New Roman" w:cs="Times New Roman"/>
          <w:sz w:val="24"/>
          <w:szCs w:val="24"/>
        </w:rPr>
        <w:t>В случае если по окончании срока подачи заявок на участие в аукционе в электронной форме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25450A" w:rsidRDefault="0025450A" w:rsidP="0025450A">
      <w:pPr>
        <w:pStyle w:val="a8"/>
        <w:ind w:firstLine="567"/>
        <w:jc w:val="both"/>
        <w:rPr>
          <w:rFonts w:ascii="Times New Roman" w:hAnsi="Times New Roman"/>
          <w:sz w:val="24"/>
          <w:szCs w:val="24"/>
        </w:rPr>
      </w:pPr>
      <w:r>
        <w:rPr>
          <w:rFonts w:ascii="Times New Roman" w:hAnsi="Times New Roman"/>
          <w:sz w:val="24"/>
          <w:szCs w:val="24"/>
        </w:rPr>
        <w:t>Заявитель несет все расходы, связанные с подготовкой и подачей своей заявки на участие в аукционе в электронной форме. Организатор аукциона, оператор аукционе,  аукционная комиссия не отвечают и не несут обязательств по этим расходам, независимо от  результатов аукциона</w:t>
      </w:r>
    </w:p>
    <w:p w:rsidR="0025450A" w:rsidRDefault="0025450A" w:rsidP="0025450A">
      <w:pPr>
        <w:pStyle w:val="a8"/>
        <w:ind w:firstLine="567"/>
        <w:jc w:val="both"/>
        <w:rPr>
          <w:rFonts w:ascii="Times New Roman" w:hAnsi="Times New Roman"/>
          <w:sz w:val="24"/>
          <w:szCs w:val="24"/>
        </w:rPr>
      </w:pPr>
    </w:p>
    <w:p w:rsidR="0025450A" w:rsidRDefault="0025450A" w:rsidP="0025450A">
      <w:pPr>
        <w:pStyle w:val="aa"/>
        <w:spacing w:after="0"/>
        <w:ind w:left="0" w:firstLine="426"/>
        <w:jc w:val="center"/>
        <w:rPr>
          <w:b/>
          <w:sz w:val="24"/>
          <w:szCs w:val="24"/>
        </w:rPr>
      </w:pPr>
      <w:r>
        <w:rPr>
          <w:b/>
          <w:sz w:val="24"/>
          <w:szCs w:val="24"/>
        </w:rPr>
        <w:t>4.Требования о внесении денежных средств в качестве задатка.</w:t>
      </w:r>
    </w:p>
    <w:p w:rsidR="0025450A" w:rsidRDefault="0025450A" w:rsidP="0025450A">
      <w:pPr>
        <w:ind w:firstLine="709"/>
        <w:rPr>
          <w:sz w:val="24"/>
          <w:szCs w:val="24"/>
        </w:rPr>
      </w:pPr>
    </w:p>
    <w:p w:rsidR="0025450A" w:rsidRDefault="0025450A" w:rsidP="0025450A">
      <w:pPr>
        <w:ind w:firstLine="567"/>
        <w:rPr>
          <w:sz w:val="24"/>
          <w:szCs w:val="24"/>
        </w:rPr>
      </w:pPr>
      <w:r>
        <w:rPr>
          <w:sz w:val="24"/>
          <w:szCs w:val="24"/>
        </w:rPr>
        <w:t>4.1. Задаток для участия в аукционе в электронной форме вносится в соответствии с порядком, установленным Регламентом электронной площадки.</w:t>
      </w:r>
    </w:p>
    <w:p w:rsidR="0025450A" w:rsidRDefault="0025450A" w:rsidP="0025450A">
      <w:pPr>
        <w:ind w:firstLine="567"/>
        <w:rPr>
          <w:sz w:val="24"/>
          <w:szCs w:val="24"/>
        </w:rPr>
      </w:pPr>
      <w:r>
        <w:rPr>
          <w:sz w:val="24"/>
          <w:szCs w:val="24"/>
        </w:rPr>
        <w:t>4.2. Заявитель осуществляет перечисление денежных средств задатка на банковские реквизиты Оператора электронной площадки, размещенные в открытой части универсальной торговой площадки и торговой секции в размере, установленном настоящей документацией об аукционе.</w:t>
      </w:r>
    </w:p>
    <w:p w:rsidR="0025450A" w:rsidRDefault="0025450A" w:rsidP="0025450A">
      <w:pPr>
        <w:ind w:firstLine="567"/>
        <w:rPr>
          <w:sz w:val="24"/>
          <w:szCs w:val="24"/>
        </w:rPr>
      </w:pPr>
      <w:r>
        <w:rPr>
          <w:sz w:val="24"/>
          <w:szCs w:val="24"/>
        </w:rPr>
        <w:t>4.3. Денежные средства в сумме задатка должны быть зачислены на лицевой счет Заявителя на электронной площадке до подачи заявки на участие в аукционе.</w:t>
      </w:r>
    </w:p>
    <w:p w:rsidR="0025450A" w:rsidRDefault="0025450A" w:rsidP="0025450A">
      <w:pPr>
        <w:ind w:firstLine="567"/>
        <w:rPr>
          <w:sz w:val="24"/>
          <w:szCs w:val="24"/>
        </w:rPr>
      </w:pPr>
      <w:r>
        <w:rPr>
          <w:sz w:val="24"/>
          <w:szCs w:val="24"/>
        </w:rPr>
        <w:t>4.4. В момент подачи заявки Оператор электронной площадки программными средствами проверяет наличие денежной суммы в размере задатка и/или депозита на лицевом счете Заявителя на электронной площадке и осуществляет блокирование необходимой суммы денежных средств.</w:t>
      </w:r>
    </w:p>
    <w:p w:rsidR="0025450A" w:rsidRDefault="0025450A" w:rsidP="0025450A">
      <w:pPr>
        <w:ind w:firstLine="567"/>
        <w:rPr>
          <w:sz w:val="24"/>
          <w:szCs w:val="24"/>
        </w:rPr>
      </w:pPr>
      <w:r>
        <w:rPr>
          <w:sz w:val="24"/>
          <w:szCs w:val="24"/>
        </w:rPr>
        <w:t>4.5. В случае отказа в допуске к участию в аукционе, в течение одного дня, следующего за днем размещения протокола рассмотрения заявок, Оператор электронной площадки прекращает блокирование в отношении денежных средств Заявителей, заблокированных в размере задатка и/или депозита на лицевом счете Заявителей.</w:t>
      </w:r>
    </w:p>
    <w:p w:rsidR="0025450A" w:rsidRDefault="0025450A" w:rsidP="0025450A">
      <w:pPr>
        <w:ind w:firstLine="567"/>
        <w:rPr>
          <w:sz w:val="24"/>
          <w:szCs w:val="24"/>
        </w:rPr>
      </w:pPr>
      <w:r>
        <w:rPr>
          <w:color w:val="000000"/>
          <w:sz w:val="24"/>
          <w:szCs w:val="24"/>
        </w:rPr>
        <w:t xml:space="preserve">4.6. Оператор прекращает блокирование в отношении денежных средств Участников, не сделавших предложения о цене в ходе торговой сессии по аукциону, заблокированных в размере задатка и/или депозита на лицевом счете на электронной площадке не позднее одного дня, следующего за днем завершения торговой </w:t>
      </w:r>
      <w:r>
        <w:rPr>
          <w:sz w:val="24"/>
          <w:szCs w:val="24"/>
        </w:rPr>
        <w:t>сессии.</w:t>
      </w:r>
    </w:p>
    <w:p w:rsidR="0025450A" w:rsidRDefault="0025450A" w:rsidP="0025450A">
      <w:pPr>
        <w:pStyle w:val="af4"/>
        <w:ind w:firstLine="567"/>
        <w:jc w:val="both"/>
        <w:rPr>
          <w:rFonts w:ascii="Times New Roman" w:hAnsi="Times New Roman" w:cs="Times New Roman"/>
          <w:sz w:val="24"/>
          <w:szCs w:val="24"/>
        </w:rPr>
      </w:pPr>
      <w:r>
        <w:rPr>
          <w:rFonts w:ascii="Times New Roman" w:hAnsi="Times New Roman" w:cs="Times New Roman"/>
          <w:sz w:val="24"/>
          <w:szCs w:val="24"/>
        </w:rPr>
        <w:t>4.7. Задаток, внесенный Участником аукциона в электронной форме, который сделал предпоследнее предложение о цене, возвращается такому Участнику аукциона в течение пяти рабочих дней с даты подписания договора с победителем аукциона или с таким Участником аукциона.</w:t>
      </w:r>
    </w:p>
    <w:p w:rsidR="0025450A" w:rsidRDefault="0025450A" w:rsidP="0025450A">
      <w:pPr>
        <w:pStyle w:val="af4"/>
        <w:ind w:firstLine="567"/>
        <w:jc w:val="both"/>
        <w:rPr>
          <w:rFonts w:ascii="Times New Roman" w:hAnsi="Times New Roman" w:cs="Times New Roman"/>
          <w:sz w:val="24"/>
          <w:szCs w:val="24"/>
        </w:rPr>
      </w:pPr>
      <w:r>
        <w:rPr>
          <w:rFonts w:ascii="Times New Roman" w:hAnsi="Times New Roman" w:cs="Times New Roman"/>
          <w:sz w:val="24"/>
          <w:szCs w:val="24"/>
        </w:rPr>
        <w:t>4.8. В случае отказа Организатора аукциона от проведения аукциона в электронной форме в установленные сроки, поступившие задатки возвращаются Оператором электронной площадки Заявителям в течение 5 (пяти) рабочих дней с даты принятия решения об отказе от проведения аукциона в электронной форме.</w:t>
      </w:r>
    </w:p>
    <w:p w:rsidR="0025450A" w:rsidRDefault="0025450A" w:rsidP="0025450A">
      <w:pPr>
        <w:pStyle w:val="af4"/>
        <w:ind w:firstLine="567"/>
        <w:jc w:val="both"/>
        <w:rPr>
          <w:rFonts w:ascii="Times New Roman" w:hAnsi="Times New Roman" w:cs="Times New Roman"/>
          <w:sz w:val="24"/>
          <w:szCs w:val="24"/>
        </w:rPr>
      </w:pPr>
      <w:r>
        <w:rPr>
          <w:rFonts w:ascii="Times New Roman" w:hAnsi="Times New Roman" w:cs="Times New Roman"/>
          <w:sz w:val="24"/>
          <w:szCs w:val="24"/>
        </w:rPr>
        <w:t>4.9. В случае уклонения победителя аукциона в электронной форме или Участника аукциона, сделавшего предпоследнее предложение о цене, от заключения договора задаток, внесенный ими, не возвращается.</w:t>
      </w:r>
    </w:p>
    <w:p w:rsidR="0025450A" w:rsidRDefault="0025450A" w:rsidP="0025450A">
      <w:pPr>
        <w:ind w:firstLine="567"/>
        <w:rPr>
          <w:sz w:val="24"/>
          <w:szCs w:val="24"/>
        </w:rPr>
      </w:pPr>
      <w:r>
        <w:rPr>
          <w:sz w:val="24"/>
          <w:szCs w:val="24"/>
        </w:rPr>
        <w:t>4.10.Реквизиты банковского счета для перечисления задатка для участия в процедурах:</w:t>
      </w:r>
    </w:p>
    <w:p w:rsidR="0025450A" w:rsidRDefault="0025450A" w:rsidP="0025450A">
      <w:pPr>
        <w:ind w:firstLine="0"/>
        <w:rPr>
          <w:b/>
          <w:sz w:val="24"/>
          <w:szCs w:val="24"/>
        </w:rPr>
      </w:pPr>
      <w:r>
        <w:rPr>
          <w:b/>
          <w:sz w:val="24"/>
          <w:szCs w:val="24"/>
        </w:rPr>
        <w:t>Получатель:</w:t>
      </w:r>
    </w:p>
    <w:p w:rsidR="0025450A" w:rsidRDefault="0025450A" w:rsidP="0025450A">
      <w:pPr>
        <w:ind w:firstLine="0"/>
        <w:rPr>
          <w:b/>
          <w:sz w:val="24"/>
          <w:szCs w:val="24"/>
        </w:rPr>
      </w:pPr>
      <w:r>
        <w:rPr>
          <w:b/>
          <w:sz w:val="24"/>
          <w:szCs w:val="24"/>
        </w:rPr>
        <w:lastRenderedPageBreak/>
        <w:t>Получатель:</w:t>
      </w:r>
    </w:p>
    <w:p w:rsidR="0025450A" w:rsidRDefault="0025450A" w:rsidP="0025450A">
      <w:pPr>
        <w:ind w:firstLine="0"/>
        <w:rPr>
          <w:b/>
          <w:sz w:val="24"/>
          <w:szCs w:val="24"/>
        </w:rPr>
      </w:pPr>
      <w:r>
        <w:rPr>
          <w:b/>
          <w:sz w:val="24"/>
          <w:szCs w:val="24"/>
        </w:rPr>
        <w:t>Наименование: АО «Сбербанк-АСТ»</w:t>
      </w:r>
    </w:p>
    <w:p w:rsidR="0025450A" w:rsidRDefault="0025450A" w:rsidP="0025450A">
      <w:pPr>
        <w:ind w:firstLine="0"/>
        <w:rPr>
          <w:b/>
          <w:sz w:val="24"/>
          <w:szCs w:val="24"/>
        </w:rPr>
      </w:pPr>
      <w:r>
        <w:rPr>
          <w:b/>
          <w:sz w:val="24"/>
          <w:szCs w:val="24"/>
        </w:rPr>
        <w:t>ИНН 7707308480</w:t>
      </w:r>
    </w:p>
    <w:p w:rsidR="0025450A" w:rsidRDefault="0025450A" w:rsidP="0025450A">
      <w:pPr>
        <w:ind w:firstLine="0"/>
        <w:rPr>
          <w:b/>
          <w:sz w:val="24"/>
          <w:szCs w:val="24"/>
        </w:rPr>
      </w:pPr>
      <w:r>
        <w:rPr>
          <w:b/>
          <w:sz w:val="24"/>
          <w:szCs w:val="24"/>
        </w:rPr>
        <w:t>КПП 770401001</w:t>
      </w:r>
    </w:p>
    <w:p w:rsidR="0025450A" w:rsidRDefault="0025450A" w:rsidP="0025450A">
      <w:pPr>
        <w:ind w:firstLine="0"/>
        <w:rPr>
          <w:b/>
          <w:sz w:val="24"/>
          <w:szCs w:val="24"/>
        </w:rPr>
      </w:pPr>
      <w:r>
        <w:rPr>
          <w:b/>
          <w:sz w:val="24"/>
          <w:szCs w:val="24"/>
        </w:rPr>
        <w:t>Расчетный счет 40702810300020038047</w:t>
      </w:r>
    </w:p>
    <w:p w:rsidR="0025450A" w:rsidRDefault="0025450A" w:rsidP="0025450A">
      <w:pPr>
        <w:ind w:firstLine="0"/>
        <w:rPr>
          <w:b/>
          <w:sz w:val="24"/>
          <w:szCs w:val="24"/>
        </w:rPr>
      </w:pPr>
      <w:r>
        <w:rPr>
          <w:b/>
          <w:sz w:val="24"/>
          <w:szCs w:val="24"/>
        </w:rPr>
        <w:t>Банк получателя:</w:t>
      </w:r>
    </w:p>
    <w:p w:rsidR="0025450A" w:rsidRDefault="0025450A" w:rsidP="0025450A">
      <w:pPr>
        <w:ind w:firstLine="0"/>
        <w:rPr>
          <w:b/>
          <w:sz w:val="24"/>
          <w:szCs w:val="24"/>
        </w:rPr>
      </w:pPr>
      <w:r>
        <w:rPr>
          <w:b/>
          <w:sz w:val="24"/>
          <w:szCs w:val="24"/>
        </w:rPr>
        <w:t>Наименование банка: ПАО «Сбербанк России» г. Москва</w:t>
      </w:r>
    </w:p>
    <w:p w:rsidR="0025450A" w:rsidRDefault="0025450A" w:rsidP="0025450A">
      <w:pPr>
        <w:ind w:firstLine="0"/>
        <w:rPr>
          <w:b/>
          <w:sz w:val="24"/>
          <w:szCs w:val="24"/>
        </w:rPr>
      </w:pPr>
      <w:r>
        <w:rPr>
          <w:b/>
          <w:sz w:val="24"/>
          <w:szCs w:val="24"/>
        </w:rPr>
        <w:t>БИК 044525225</w:t>
      </w:r>
    </w:p>
    <w:p w:rsidR="0025450A" w:rsidRDefault="0025450A" w:rsidP="0025450A">
      <w:pPr>
        <w:ind w:firstLine="0"/>
        <w:rPr>
          <w:b/>
          <w:sz w:val="24"/>
          <w:szCs w:val="24"/>
        </w:rPr>
      </w:pPr>
      <w:r>
        <w:rPr>
          <w:b/>
          <w:sz w:val="24"/>
          <w:szCs w:val="24"/>
        </w:rPr>
        <w:t>Корреспондентский счет 30101810400000000225</w:t>
      </w:r>
    </w:p>
    <w:p w:rsidR="0025450A" w:rsidRDefault="0025450A" w:rsidP="0025450A">
      <w:pPr>
        <w:ind w:firstLine="0"/>
        <w:rPr>
          <w:b/>
          <w:sz w:val="24"/>
          <w:szCs w:val="24"/>
          <w:u w:val="single"/>
        </w:rPr>
      </w:pPr>
      <w:r>
        <w:rPr>
          <w:b/>
          <w:sz w:val="24"/>
          <w:szCs w:val="24"/>
        </w:rPr>
        <w:t xml:space="preserve">В назначении платежа необходимо указать: </w:t>
      </w:r>
      <w:r>
        <w:rPr>
          <w:b/>
          <w:sz w:val="24"/>
          <w:szCs w:val="24"/>
          <w:u w:val="single"/>
        </w:rPr>
        <w:t>Перечисление денежных средств в качестве задатка (ИНН плательщика), НДС не облагается.</w:t>
      </w:r>
    </w:p>
    <w:p w:rsidR="0025450A" w:rsidRDefault="0025450A" w:rsidP="0025450A">
      <w:pPr>
        <w:ind w:firstLine="567"/>
        <w:rPr>
          <w:b/>
          <w:sz w:val="24"/>
          <w:szCs w:val="24"/>
        </w:rPr>
      </w:pPr>
      <w:r>
        <w:rPr>
          <w:b/>
          <w:sz w:val="24"/>
          <w:szCs w:val="24"/>
        </w:rPr>
        <w:t>ДЕНЕЖНЫЕ СРЕДСТВА, ПЕРЕЧИСЛЕННЫЕ ЗА УЧАСТНИКА ТРЕТЬИМ ЛИЦОМ, НЕ ЗАЧИСЛЯЮТСЯ НА СЧЕТ ТАКОГО УЧАСТНИКА НА УТП.</w:t>
      </w:r>
    </w:p>
    <w:p w:rsidR="0025450A" w:rsidRDefault="0025450A" w:rsidP="0025450A">
      <w:pPr>
        <w:ind w:firstLine="567"/>
        <w:rPr>
          <w:sz w:val="24"/>
          <w:szCs w:val="24"/>
        </w:rPr>
      </w:pPr>
      <w:r>
        <w:rPr>
          <w:sz w:val="24"/>
          <w:szCs w:val="24"/>
        </w:rPr>
        <w:t>4.11. Документом, подтверждающим поступление задатка претендента, является выписка со счета оператора электронной площадки.</w:t>
      </w:r>
    </w:p>
    <w:p w:rsidR="0025450A" w:rsidRDefault="0025450A" w:rsidP="0025450A">
      <w:pPr>
        <w:pStyle w:val="af4"/>
        <w:ind w:firstLine="567"/>
        <w:jc w:val="both"/>
        <w:rPr>
          <w:rFonts w:ascii="Times New Roman" w:hAnsi="Times New Roman" w:cs="Times New Roman"/>
          <w:sz w:val="24"/>
          <w:szCs w:val="24"/>
        </w:rPr>
      </w:pPr>
      <w:r>
        <w:rPr>
          <w:rFonts w:ascii="Times New Roman" w:hAnsi="Times New Roman" w:cs="Times New Roman"/>
          <w:sz w:val="24"/>
          <w:szCs w:val="24"/>
        </w:rPr>
        <w:t xml:space="preserve">4.12. Срок внесения задатка: до « </w:t>
      </w:r>
      <w:r w:rsidR="003F2AEF">
        <w:rPr>
          <w:rFonts w:ascii="Times New Roman" w:hAnsi="Times New Roman" w:cs="Times New Roman"/>
          <w:sz w:val="24"/>
          <w:szCs w:val="24"/>
        </w:rPr>
        <w:t>30</w:t>
      </w:r>
      <w:r>
        <w:rPr>
          <w:rFonts w:ascii="Times New Roman" w:hAnsi="Times New Roman" w:cs="Times New Roman"/>
          <w:sz w:val="24"/>
          <w:szCs w:val="24"/>
        </w:rPr>
        <w:t xml:space="preserve">»  </w:t>
      </w:r>
      <w:r w:rsidR="003F2AEF">
        <w:rPr>
          <w:rFonts w:ascii="Times New Roman" w:hAnsi="Times New Roman" w:cs="Times New Roman"/>
          <w:sz w:val="24"/>
          <w:szCs w:val="24"/>
        </w:rPr>
        <w:t xml:space="preserve">июня </w:t>
      </w:r>
      <w:r>
        <w:rPr>
          <w:rFonts w:ascii="Times New Roman" w:hAnsi="Times New Roman" w:cs="Times New Roman"/>
          <w:sz w:val="24"/>
          <w:szCs w:val="24"/>
        </w:rPr>
        <w:t xml:space="preserve">2023 г. до </w:t>
      </w:r>
      <w:r w:rsidR="003F2AEF">
        <w:rPr>
          <w:rFonts w:ascii="Times New Roman" w:hAnsi="Times New Roman" w:cs="Times New Roman"/>
          <w:sz w:val="24"/>
          <w:szCs w:val="24"/>
        </w:rPr>
        <w:t>09</w:t>
      </w:r>
      <w:r>
        <w:rPr>
          <w:rFonts w:ascii="Times New Roman" w:hAnsi="Times New Roman" w:cs="Times New Roman"/>
          <w:sz w:val="24"/>
          <w:szCs w:val="24"/>
        </w:rPr>
        <w:t xml:space="preserve"> ч. 00 мин. (время московское)</w:t>
      </w:r>
    </w:p>
    <w:p w:rsidR="0025450A" w:rsidRDefault="0025450A" w:rsidP="0025450A">
      <w:pPr>
        <w:ind w:left="142" w:firstLine="426"/>
        <w:jc w:val="center"/>
        <w:rPr>
          <w:b/>
          <w:bCs/>
          <w:sz w:val="24"/>
          <w:szCs w:val="24"/>
        </w:rPr>
      </w:pPr>
      <w:r>
        <w:rPr>
          <w:b/>
          <w:sz w:val="24"/>
          <w:szCs w:val="24"/>
        </w:rPr>
        <w:t>5.Требования к</w:t>
      </w:r>
      <w:r>
        <w:rPr>
          <w:sz w:val="24"/>
          <w:szCs w:val="24"/>
        </w:rPr>
        <w:t xml:space="preserve"> </w:t>
      </w:r>
      <w:r>
        <w:rPr>
          <w:b/>
          <w:bCs/>
          <w:sz w:val="24"/>
          <w:szCs w:val="24"/>
        </w:rPr>
        <w:t>участникам аукциона.</w:t>
      </w:r>
    </w:p>
    <w:p w:rsidR="0025450A" w:rsidRDefault="0025450A" w:rsidP="0025450A">
      <w:pPr>
        <w:ind w:firstLine="426"/>
        <w:rPr>
          <w:b/>
          <w:bCs/>
          <w:sz w:val="24"/>
          <w:szCs w:val="24"/>
        </w:rPr>
      </w:pPr>
    </w:p>
    <w:p w:rsidR="0025450A" w:rsidRDefault="0025450A" w:rsidP="0025450A">
      <w:pPr>
        <w:ind w:firstLine="567"/>
        <w:rPr>
          <w:sz w:val="24"/>
          <w:szCs w:val="24"/>
        </w:rPr>
      </w:pPr>
      <w:r>
        <w:rPr>
          <w:b/>
          <w:bCs/>
          <w:sz w:val="24"/>
          <w:szCs w:val="24"/>
        </w:rPr>
        <w:t>5.1.Участником аукциона</w:t>
      </w:r>
      <w:r>
        <w:rPr>
          <w:bCs/>
          <w:sz w:val="24"/>
          <w:szCs w:val="24"/>
        </w:rPr>
        <w:t xml:space="preserve"> может быть любое юридическое лицо</w:t>
      </w:r>
      <w:r>
        <w:rPr>
          <w:sz w:val="24"/>
          <w:szCs w:val="24"/>
        </w:rPr>
        <w:t xml:space="preserve">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подавшие заявку на участие в аукционе. </w:t>
      </w:r>
    </w:p>
    <w:p w:rsidR="0025450A" w:rsidRDefault="0025450A" w:rsidP="0025450A">
      <w:pPr>
        <w:ind w:firstLine="567"/>
        <w:rPr>
          <w:b/>
          <w:bCs/>
          <w:sz w:val="24"/>
          <w:szCs w:val="24"/>
        </w:rPr>
      </w:pPr>
      <w:r>
        <w:rPr>
          <w:sz w:val="24"/>
          <w:szCs w:val="24"/>
        </w:rPr>
        <w:t>Участник аукциона должен удовлетворять требованиям действующего законодательства и требованиям документации об аукционе.</w:t>
      </w:r>
    </w:p>
    <w:p w:rsidR="0025450A" w:rsidRDefault="0025450A" w:rsidP="0025450A">
      <w:pPr>
        <w:ind w:firstLine="567"/>
        <w:rPr>
          <w:sz w:val="24"/>
          <w:szCs w:val="24"/>
        </w:rPr>
      </w:pPr>
      <w:r>
        <w:rPr>
          <w:sz w:val="24"/>
          <w:szCs w:val="24"/>
        </w:rPr>
        <w:t xml:space="preserve">Участники аукциона имеют право выступать в отношениях, связанных с проведением аукциона, как непосредственно, так и через своих представителей. Полномочия представителей участников аукциона подтверждаются </w:t>
      </w:r>
      <w:r>
        <w:rPr>
          <w:b/>
          <w:sz w:val="24"/>
          <w:szCs w:val="24"/>
        </w:rPr>
        <w:t>доверенностью</w:t>
      </w:r>
      <w:r>
        <w:rPr>
          <w:sz w:val="24"/>
          <w:szCs w:val="24"/>
        </w:rPr>
        <w:t xml:space="preserve">, выданной и оформленной в соответствии с гражданским законодательством, </w:t>
      </w:r>
      <w:r>
        <w:rPr>
          <w:b/>
          <w:sz w:val="24"/>
          <w:szCs w:val="24"/>
        </w:rPr>
        <w:t>или ее нотариально заверенной копией</w:t>
      </w:r>
      <w:r>
        <w:rPr>
          <w:sz w:val="24"/>
          <w:szCs w:val="24"/>
        </w:rPr>
        <w:t>.</w:t>
      </w:r>
    </w:p>
    <w:p w:rsidR="0025450A" w:rsidRDefault="0025450A" w:rsidP="0025450A">
      <w:pPr>
        <w:ind w:firstLine="567"/>
        <w:rPr>
          <w:b/>
          <w:sz w:val="24"/>
          <w:szCs w:val="24"/>
        </w:rPr>
      </w:pPr>
      <w:r>
        <w:rPr>
          <w:b/>
          <w:sz w:val="24"/>
          <w:szCs w:val="24"/>
        </w:rPr>
        <w:t>5.2.Требования к участникам аукциона на право заключения договора аренды:</w:t>
      </w:r>
    </w:p>
    <w:p w:rsidR="0025450A" w:rsidRDefault="0025450A" w:rsidP="0025450A">
      <w:pPr>
        <w:ind w:firstLine="567"/>
        <w:rPr>
          <w:sz w:val="24"/>
          <w:szCs w:val="24"/>
        </w:rPr>
      </w:pPr>
      <w:r>
        <w:rPr>
          <w:sz w:val="24"/>
          <w:szCs w:val="24"/>
        </w:rPr>
        <w:t>- соответствие участников аукциона на право заключения договора аренды требованиям, устанавливаемым законодательством Российской Федерации к таким участникам;</w:t>
      </w:r>
    </w:p>
    <w:p w:rsidR="0025450A" w:rsidRDefault="0025450A" w:rsidP="0025450A">
      <w:pPr>
        <w:ind w:firstLine="567"/>
        <w:rPr>
          <w:sz w:val="24"/>
          <w:szCs w:val="24"/>
        </w:rPr>
      </w:pPr>
      <w:r>
        <w:rPr>
          <w:sz w:val="24"/>
          <w:szCs w:val="24"/>
        </w:rPr>
        <w:t>-  не проведение ликвидации участника аукциона на право заключения договора аренды — юридического лица и отсутствия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25450A" w:rsidRDefault="0025450A" w:rsidP="0025450A">
      <w:pPr>
        <w:ind w:firstLine="567"/>
        <w:rPr>
          <w:sz w:val="24"/>
          <w:szCs w:val="24"/>
        </w:rPr>
      </w:pPr>
      <w:r>
        <w:rPr>
          <w:sz w:val="24"/>
          <w:szCs w:val="24"/>
        </w:rPr>
        <w:t>- не 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25450A" w:rsidRDefault="0025450A" w:rsidP="0025450A">
      <w:pPr>
        <w:ind w:firstLine="567"/>
        <w:rPr>
          <w:sz w:val="24"/>
          <w:szCs w:val="24"/>
        </w:rPr>
      </w:pPr>
      <w:r>
        <w:rPr>
          <w:sz w:val="24"/>
          <w:szCs w:val="24"/>
        </w:rPr>
        <w:t>- отсутствие задолженности у участника аукциона на право заключения договора аренды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на право заключения договора аренды по данным бухгалтерской отчетности за последний завершенный отчетный период.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w:t>
      </w:r>
    </w:p>
    <w:p w:rsidR="0025450A" w:rsidRDefault="0025450A" w:rsidP="0025450A">
      <w:pPr>
        <w:ind w:firstLine="567"/>
        <w:rPr>
          <w:sz w:val="24"/>
          <w:szCs w:val="24"/>
        </w:rPr>
      </w:pPr>
    </w:p>
    <w:p w:rsidR="0025450A" w:rsidRDefault="0025450A" w:rsidP="0025450A">
      <w:pPr>
        <w:pStyle w:val="a5"/>
        <w:spacing w:after="0" w:line="240" w:lineRule="auto"/>
        <w:ind w:left="1069" w:firstLine="426"/>
        <w:jc w:val="center"/>
        <w:rPr>
          <w:rFonts w:ascii="Times New Roman" w:hAnsi="Times New Roman" w:cs="Times New Roman"/>
          <w:b/>
          <w:sz w:val="24"/>
          <w:szCs w:val="24"/>
        </w:rPr>
      </w:pPr>
      <w:r>
        <w:rPr>
          <w:rFonts w:ascii="Times New Roman" w:hAnsi="Times New Roman" w:cs="Times New Roman"/>
          <w:b/>
          <w:sz w:val="24"/>
          <w:szCs w:val="24"/>
        </w:rPr>
        <w:t>6. Рассмотрения заявок на участие в аукционе на право заключения договора аренды и признание заявителя участником аукциона.</w:t>
      </w:r>
    </w:p>
    <w:p w:rsidR="0025450A" w:rsidRDefault="0025450A" w:rsidP="0025450A">
      <w:pPr>
        <w:pStyle w:val="12"/>
        <w:tabs>
          <w:tab w:val="clear" w:pos="360"/>
          <w:tab w:val="left" w:pos="708"/>
        </w:tabs>
        <w:ind w:firstLine="567"/>
        <w:jc w:val="both"/>
        <w:rPr>
          <w:b w:val="0"/>
          <w:sz w:val="24"/>
        </w:rPr>
      </w:pPr>
      <w:r>
        <w:rPr>
          <w:b w:val="0"/>
          <w:sz w:val="24"/>
        </w:rPr>
        <w:t>6.1. Не позднее одного часа с момента окончания срока подачи заявок Оператор электронной площадки в Личном кабинете Организатора аукциона открывает доступ к зарегистрированным заявкам.</w:t>
      </w:r>
    </w:p>
    <w:p w:rsidR="0025450A" w:rsidRDefault="0025450A" w:rsidP="0025450A">
      <w:pPr>
        <w:pStyle w:val="33"/>
        <w:tabs>
          <w:tab w:val="left" w:pos="708"/>
        </w:tabs>
        <w:ind w:left="0" w:firstLine="567"/>
        <w:rPr>
          <w:szCs w:val="24"/>
        </w:rPr>
      </w:pPr>
      <w:r>
        <w:rPr>
          <w:szCs w:val="24"/>
        </w:rPr>
        <w:t xml:space="preserve">6.2. Аукционная комиссия рассматривает заявки на участие в аукционе на соответствие требованиям, установленным документацией об аукционе и соответствие </w:t>
      </w:r>
      <w:r>
        <w:rPr>
          <w:szCs w:val="24"/>
        </w:rPr>
        <w:lastRenderedPageBreak/>
        <w:t xml:space="preserve">заявителей требованиям, установленным в настоящей документации. </w:t>
      </w:r>
    </w:p>
    <w:p w:rsidR="0025450A" w:rsidRDefault="0025450A" w:rsidP="0025450A">
      <w:pPr>
        <w:pStyle w:val="33"/>
        <w:tabs>
          <w:tab w:val="left" w:pos="708"/>
        </w:tabs>
        <w:ind w:left="0" w:firstLine="567"/>
        <w:rPr>
          <w:szCs w:val="24"/>
        </w:rPr>
      </w:pPr>
      <w:r>
        <w:rPr>
          <w:szCs w:val="24"/>
        </w:rPr>
        <w:t>6.3. Срок рассмотрения заявок на участие в аукционе не может превышать десять дней со дня окончания подачи заявок на участие в аукционе.</w:t>
      </w:r>
    </w:p>
    <w:p w:rsidR="0025450A" w:rsidRDefault="0025450A" w:rsidP="0025450A">
      <w:pPr>
        <w:pStyle w:val="33"/>
        <w:tabs>
          <w:tab w:val="left" w:pos="708"/>
        </w:tabs>
        <w:ind w:left="0" w:firstLine="567"/>
        <w:rPr>
          <w:szCs w:val="24"/>
        </w:rPr>
      </w:pPr>
      <w:r>
        <w:rPr>
          <w:szCs w:val="24"/>
        </w:rPr>
        <w:t xml:space="preserve">6.4. На основании результатов рассмотрения заявок на участие в аукционе аукционной комиссией принимается решение: </w:t>
      </w:r>
    </w:p>
    <w:p w:rsidR="0025450A" w:rsidRDefault="0025450A" w:rsidP="0025450A">
      <w:pPr>
        <w:pStyle w:val="33"/>
        <w:tabs>
          <w:tab w:val="left" w:pos="708"/>
        </w:tabs>
        <w:ind w:left="0" w:firstLine="567"/>
        <w:rPr>
          <w:szCs w:val="24"/>
        </w:rPr>
      </w:pPr>
      <w:r>
        <w:rPr>
          <w:szCs w:val="24"/>
        </w:rPr>
        <w:t>- о допуске к участию в аукционе заявителя и о его признании участником аукциона;</w:t>
      </w:r>
    </w:p>
    <w:p w:rsidR="0025450A" w:rsidRDefault="0025450A" w:rsidP="0025450A">
      <w:pPr>
        <w:pStyle w:val="33"/>
        <w:tabs>
          <w:tab w:val="left" w:pos="708"/>
        </w:tabs>
        <w:ind w:left="0" w:firstLine="567"/>
        <w:rPr>
          <w:szCs w:val="24"/>
        </w:rPr>
      </w:pPr>
      <w:r>
        <w:rPr>
          <w:szCs w:val="24"/>
        </w:rPr>
        <w:t>- об отказе в допуске заявителя к участию в аукционе.</w:t>
      </w:r>
    </w:p>
    <w:p w:rsidR="0025450A" w:rsidRDefault="0025450A" w:rsidP="0025450A">
      <w:pPr>
        <w:pStyle w:val="33"/>
        <w:tabs>
          <w:tab w:val="left" w:pos="720"/>
        </w:tabs>
        <w:ind w:left="0" w:firstLine="567"/>
        <w:rPr>
          <w:szCs w:val="24"/>
        </w:rPr>
      </w:pPr>
      <w:r>
        <w:rPr>
          <w:szCs w:val="24"/>
        </w:rPr>
        <w:t xml:space="preserve">6.5. Заявителю отказывается в допуске к участию в аукционе в случае, указанных в документации об аукционе. </w:t>
      </w:r>
    </w:p>
    <w:p w:rsidR="0025450A" w:rsidRDefault="0025450A" w:rsidP="0025450A">
      <w:pPr>
        <w:pStyle w:val="33"/>
        <w:tabs>
          <w:tab w:val="left" w:pos="708"/>
        </w:tabs>
        <w:ind w:left="0" w:firstLine="567"/>
        <w:rPr>
          <w:szCs w:val="24"/>
        </w:rPr>
      </w:pPr>
      <w:r>
        <w:rPr>
          <w:szCs w:val="24"/>
        </w:rPr>
        <w:t>6.6.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подавшего заявку на участие в аукционе, аукцион признается несостоявшимся.</w:t>
      </w:r>
    </w:p>
    <w:p w:rsidR="0025450A" w:rsidRDefault="0025450A" w:rsidP="0025450A">
      <w:pPr>
        <w:pStyle w:val="33"/>
        <w:tabs>
          <w:tab w:val="left" w:pos="708"/>
        </w:tabs>
        <w:ind w:left="0" w:firstLine="567"/>
        <w:rPr>
          <w:szCs w:val="24"/>
        </w:rPr>
      </w:pPr>
      <w:r>
        <w:rPr>
          <w:szCs w:val="24"/>
        </w:rPr>
        <w:t>6.7. В случае, если документацией об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заявителя, подавшего заявку на участие в аукционе в отношении этого лота.</w:t>
      </w:r>
    </w:p>
    <w:p w:rsidR="0025450A" w:rsidRDefault="0025450A" w:rsidP="0025450A">
      <w:pPr>
        <w:pStyle w:val="33"/>
        <w:tabs>
          <w:tab w:val="left" w:pos="708"/>
        </w:tabs>
        <w:ind w:left="0" w:firstLine="567"/>
        <w:rPr>
          <w:szCs w:val="24"/>
        </w:rPr>
      </w:pPr>
      <w:r>
        <w:rPr>
          <w:szCs w:val="24"/>
        </w:rPr>
        <w:t xml:space="preserve">6.8. На основании результатов рассмотрения заявок на участие в аукционе аукционной комиссией ведется протокол рассмотрения заявок на участие в аукционе, который в день окончания рассмотрения заявок на участие в аукционе размещается Организатором на официальном сайте.  </w:t>
      </w:r>
    </w:p>
    <w:p w:rsidR="0025450A" w:rsidRDefault="0025450A" w:rsidP="0025450A">
      <w:pPr>
        <w:pStyle w:val="33"/>
        <w:tabs>
          <w:tab w:val="left" w:pos="708"/>
        </w:tabs>
        <w:ind w:left="0" w:firstLine="567"/>
        <w:rPr>
          <w:szCs w:val="24"/>
        </w:rPr>
      </w:pPr>
      <w:r>
        <w:rPr>
          <w:szCs w:val="24"/>
        </w:rPr>
        <w:t>6.9. Заявителям, подавшим заявки на участие в аукционе и признанным участниками аукциона, и заявителям, подавшим заявки на участие в аукционе и не допущенным к участию в аукционе, направляются уведомления о принятых аукционной комиссией решениях не позднее дня, следующего за днем подписания указанного протокола.</w:t>
      </w:r>
    </w:p>
    <w:p w:rsidR="0025450A" w:rsidRDefault="0025450A" w:rsidP="0025450A">
      <w:pPr>
        <w:pStyle w:val="33"/>
        <w:tabs>
          <w:tab w:val="left" w:pos="708"/>
        </w:tabs>
        <w:ind w:left="0" w:firstLine="567"/>
        <w:rPr>
          <w:szCs w:val="24"/>
        </w:rPr>
      </w:pPr>
      <w:r>
        <w:rPr>
          <w:szCs w:val="24"/>
        </w:rPr>
        <w:t xml:space="preserve">6.10. Организатор процедуры в установленный срок по каждому лоту отдельно формирует протокол об определении участников, прикладывает копию письменного протокола в виде файла (при наличии) и подписывает ЭП. </w:t>
      </w:r>
    </w:p>
    <w:p w:rsidR="0025450A" w:rsidRDefault="0025450A" w:rsidP="0025450A">
      <w:pPr>
        <w:pStyle w:val="33"/>
        <w:tabs>
          <w:tab w:val="left" w:pos="708"/>
        </w:tabs>
        <w:ind w:left="0" w:firstLine="567"/>
        <w:rPr>
          <w:szCs w:val="24"/>
        </w:rPr>
      </w:pPr>
      <w:r>
        <w:rPr>
          <w:szCs w:val="24"/>
        </w:rPr>
        <w:t xml:space="preserve">6.11. 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 (без протокола об определении участников, в том числе копии письменного протокола в виде файла). В отдельных случаях, определенных настоящим Регламентом, протокол об определении участников размещается Оператором в открытой части ТС. </w:t>
      </w:r>
    </w:p>
    <w:p w:rsidR="0025450A" w:rsidRDefault="0025450A" w:rsidP="0025450A">
      <w:pPr>
        <w:ind w:firstLine="567"/>
        <w:rPr>
          <w:sz w:val="24"/>
          <w:szCs w:val="24"/>
        </w:rPr>
      </w:pPr>
      <w:r>
        <w:rPr>
          <w:sz w:val="24"/>
          <w:szCs w:val="24"/>
        </w:rPr>
        <w:t xml:space="preserve">6.12. В случае отказа в допуске к участию в торгах по лоту, в течение одного дня, следующего за днем размещения протокола об определении участников по лоту, Оператор прекращает блокирование в отношении денежных средств Претендентов, заблокированных в размере задатка и/или депозита на лицевом счете Претендентов (в случае, если извещением установлено перечисление задатка и/или депозита на реквизиты Оператора). </w:t>
      </w:r>
    </w:p>
    <w:p w:rsidR="0025450A" w:rsidRDefault="0025450A" w:rsidP="0025450A">
      <w:pPr>
        <w:ind w:firstLine="426"/>
        <w:rPr>
          <w:sz w:val="24"/>
          <w:szCs w:val="24"/>
        </w:rPr>
      </w:pPr>
    </w:p>
    <w:p w:rsidR="0025450A" w:rsidRDefault="0025450A" w:rsidP="0025450A">
      <w:pPr>
        <w:pStyle w:val="aa"/>
        <w:spacing w:after="0"/>
        <w:ind w:left="0" w:firstLine="426"/>
        <w:jc w:val="center"/>
        <w:rPr>
          <w:b/>
          <w:sz w:val="24"/>
          <w:szCs w:val="24"/>
        </w:rPr>
      </w:pPr>
      <w:r>
        <w:rPr>
          <w:b/>
          <w:sz w:val="24"/>
          <w:szCs w:val="24"/>
        </w:rPr>
        <w:t>7.Порядок проведения аукциона. Признание победителя аукциона.</w:t>
      </w:r>
    </w:p>
    <w:p w:rsidR="0025450A" w:rsidRDefault="0025450A" w:rsidP="0025450A">
      <w:pPr>
        <w:autoSpaceDE/>
        <w:ind w:firstLine="709"/>
        <w:rPr>
          <w:color w:val="000000"/>
          <w:sz w:val="24"/>
          <w:szCs w:val="24"/>
        </w:rPr>
      </w:pPr>
    </w:p>
    <w:p w:rsidR="0025450A" w:rsidRDefault="0025450A" w:rsidP="0025450A">
      <w:pPr>
        <w:autoSpaceDE/>
        <w:ind w:firstLine="567"/>
      </w:pPr>
      <w:r>
        <w:rPr>
          <w:color w:val="000000"/>
          <w:sz w:val="24"/>
          <w:szCs w:val="24"/>
        </w:rPr>
        <w:t>Аукцион проводится путем повышения начальной (минимальной) цены договора (цены лота), «шаг аукциона» устанавливается в размере 5 процентов начальной (минимальной) цены договора (цены лота), указанной в извещении о проведении аукциона.</w:t>
      </w:r>
    </w:p>
    <w:p w:rsidR="0025450A" w:rsidRDefault="0025450A" w:rsidP="0025450A">
      <w:pPr>
        <w:autoSpaceDE/>
        <w:ind w:firstLine="567"/>
      </w:pPr>
      <w:r>
        <w:rPr>
          <w:color w:val="000000"/>
          <w:sz w:val="24"/>
          <w:szCs w:val="24"/>
        </w:rPr>
        <w:t>В случае, отсутствия предложений о цене договора от участников аукциона «шаг аукциона» снижается на 0,5 процентов начальной (минимальной) цены договора (цены лота), но не ниже 0,5 процентов начальной (минимальной) цены договора (цены лота).</w:t>
      </w:r>
    </w:p>
    <w:p w:rsidR="0025450A" w:rsidRDefault="0025450A" w:rsidP="0025450A">
      <w:pPr>
        <w:autoSpaceDE/>
        <w:ind w:firstLine="567"/>
      </w:pPr>
      <w:r>
        <w:rPr>
          <w:color w:val="000000"/>
          <w:sz w:val="24"/>
          <w:szCs w:val="24"/>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w:t>
      </w:r>
    </w:p>
    <w:p w:rsidR="0025450A" w:rsidRDefault="0025450A" w:rsidP="0025450A">
      <w:pPr>
        <w:autoSpaceDE/>
        <w:ind w:firstLine="567"/>
      </w:pPr>
      <w:r>
        <w:rPr>
          <w:color w:val="000000"/>
          <w:sz w:val="24"/>
          <w:szCs w:val="24"/>
        </w:rPr>
        <w:t>Со времени начала проведения процедуры аукциона Оператором размещается:</w:t>
      </w:r>
    </w:p>
    <w:p w:rsidR="0025450A" w:rsidRDefault="0025450A" w:rsidP="0025450A">
      <w:pPr>
        <w:autoSpaceDE/>
        <w:ind w:firstLine="567"/>
      </w:pPr>
      <w:r>
        <w:rPr>
          <w:color w:val="000000"/>
          <w:sz w:val="24"/>
          <w:szCs w:val="24"/>
        </w:rPr>
        <w:lastRenderedPageBreak/>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и «шага аукциона»;</w:t>
      </w:r>
    </w:p>
    <w:p w:rsidR="0025450A" w:rsidRDefault="0025450A" w:rsidP="0025450A">
      <w:pPr>
        <w:autoSpaceDE/>
        <w:ind w:firstLine="567"/>
      </w:pPr>
      <w:r>
        <w:rPr>
          <w:color w:val="000000"/>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w:t>
      </w:r>
    </w:p>
    <w:p w:rsidR="0025450A" w:rsidRDefault="0025450A" w:rsidP="0025450A">
      <w:pPr>
        <w:autoSpaceDE/>
        <w:ind w:firstLine="567"/>
      </w:pPr>
      <w:r>
        <w:rPr>
          <w:color w:val="000000"/>
          <w:sz w:val="24"/>
          <w:szCs w:val="24"/>
        </w:rPr>
        <w:t>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25450A" w:rsidRDefault="0025450A" w:rsidP="0025450A">
      <w:pPr>
        <w:autoSpaceDE/>
        <w:ind w:firstLine="567"/>
      </w:pPr>
      <w:r>
        <w:rPr>
          <w:color w:val="000000"/>
          <w:sz w:val="24"/>
          <w:szCs w:val="24"/>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25450A" w:rsidRDefault="0025450A" w:rsidP="0025450A">
      <w:pPr>
        <w:autoSpaceDE/>
        <w:ind w:firstLine="567"/>
      </w:pPr>
      <w:r>
        <w:rPr>
          <w:color w:val="000000"/>
          <w:sz w:val="24"/>
          <w:szCs w:val="24"/>
        </w:rPr>
        <w:t>- участник аукциона не вправе подавать ценовое предложение выше, чем текущее минимальное ценовое предложение вне пределов «шага аукциона».</w:t>
      </w:r>
    </w:p>
    <w:p w:rsidR="0025450A" w:rsidRDefault="0025450A" w:rsidP="0025450A">
      <w:pPr>
        <w:autoSpaceDE/>
        <w:ind w:firstLine="567"/>
      </w:pPr>
      <w:r>
        <w:rPr>
          <w:color w:val="000000"/>
          <w:sz w:val="24"/>
          <w:szCs w:val="24"/>
        </w:rPr>
        <w:t>При проведении процедуры подачи ценовых предложений устанавливается время приема ценовых предложений составляет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rsidR="0025450A" w:rsidRDefault="0025450A" w:rsidP="0025450A">
      <w:pPr>
        <w:autoSpaceDE/>
        <w:ind w:firstLine="567"/>
      </w:pPr>
      <w:r>
        <w:rPr>
          <w:color w:val="000000"/>
          <w:sz w:val="24"/>
          <w:szCs w:val="24"/>
        </w:rPr>
        <w:t>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rsidR="0025450A" w:rsidRDefault="0025450A" w:rsidP="0025450A">
      <w:pPr>
        <w:autoSpaceDE/>
        <w:ind w:firstLine="567"/>
      </w:pPr>
      <w:r>
        <w:rPr>
          <w:color w:val="000000"/>
          <w:sz w:val="24"/>
          <w:szCs w:val="24"/>
        </w:rPr>
        <w:t>Победителем аукциона признается участник аукциона, предложивший наиболее высокую цену договора аренды.</w:t>
      </w:r>
    </w:p>
    <w:p w:rsidR="0025450A" w:rsidRDefault="0025450A" w:rsidP="0025450A">
      <w:pPr>
        <w:autoSpaceDE/>
        <w:ind w:firstLine="567"/>
      </w:pPr>
      <w:r>
        <w:rPr>
          <w:color w:val="000000"/>
          <w:sz w:val="24"/>
          <w:szCs w:val="24"/>
        </w:rPr>
        <w:t>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официальных сайтах торгов в течение дня, следующего за днем подписания указанного протокола.</w:t>
      </w:r>
    </w:p>
    <w:p w:rsidR="0025450A" w:rsidRDefault="0025450A" w:rsidP="0025450A">
      <w:pPr>
        <w:autoSpaceDE/>
        <w:ind w:firstLine="567"/>
      </w:pPr>
      <w:r>
        <w:rPr>
          <w:color w:val="000000"/>
          <w:sz w:val="24"/>
          <w:szCs w:val="24"/>
        </w:rPr>
        <w:t>Оператор вправе приостановить проведение аукциона в случае технологического сбоя, зафиксировать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25450A" w:rsidRDefault="0025450A" w:rsidP="0025450A">
      <w:pPr>
        <w:autoSpaceDE/>
        <w:ind w:firstLine="567"/>
      </w:pPr>
      <w:r>
        <w:rPr>
          <w:color w:val="000000"/>
          <w:sz w:val="24"/>
          <w:szCs w:val="24"/>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rsidR="0025450A" w:rsidRDefault="0025450A" w:rsidP="0025450A">
      <w:pPr>
        <w:autoSpaceDE/>
        <w:ind w:firstLine="567"/>
      </w:pPr>
      <w:r>
        <w:rPr>
          <w:color w:val="000000"/>
          <w:sz w:val="24"/>
          <w:szCs w:val="24"/>
        </w:rPr>
        <w:t>Процедура аукциона считается завершенной с момента подписания Организатором торгов  протокола об итогах аукциона.</w:t>
      </w:r>
    </w:p>
    <w:p w:rsidR="0025450A" w:rsidRDefault="0025450A" w:rsidP="0025450A">
      <w:pPr>
        <w:autoSpaceDE/>
        <w:ind w:firstLine="567"/>
      </w:pPr>
      <w:r>
        <w:rPr>
          <w:color w:val="000000"/>
          <w:sz w:val="24"/>
          <w:szCs w:val="24"/>
        </w:rPr>
        <w:t>Аукцион признается несостоявшимся в связи с отсутствием предложений о цене договора (цене лота),  предусматривающих более высокую цену договора (цена лота), чем начальная (минимальная) цена договора (цена лота).</w:t>
      </w:r>
    </w:p>
    <w:p w:rsidR="0025450A" w:rsidRDefault="0025450A" w:rsidP="0025450A">
      <w:pPr>
        <w:autoSpaceDE/>
        <w:ind w:firstLine="567"/>
      </w:pPr>
      <w:r>
        <w:rPr>
          <w:color w:val="000000"/>
          <w:sz w:val="24"/>
          <w:szCs w:val="24"/>
        </w:rPr>
        <w:t>Решение о признании аукциона несостоявшимся, оформляется протоколом об итогах аукциона.</w:t>
      </w:r>
    </w:p>
    <w:p w:rsidR="0025450A" w:rsidRDefault="0025450A" w:rsidP="0025450A">
      <w:pPr>
        <w:autoSpaceDE/>
        <w:ind w:firstLine="567"/>
      </w:pPr>
      <w:r>
        <w:rPr>
          <w:color w:val="000000"/>
          <w:sz w:val="24"/>
          <w:szCs w:val="24"/>
        </w:rPr>
        <w:t>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 данного протокола, а также размещается в открытой части электронной площадки следующая информация:</w:t>
      </w:r>
    </w:p>
    <w:p w:rsidR="0025450A" w:rsidRDefault="0025450A" w:rsidP="0025450A">
      <w:pPr>
        <w:autoSpaceDE/>
        <w:ind w:firstLine="567"/>
      </w:pPr>
      <w:r>
        <w:rPr>
          <w:color w:val="000000"/>
          <w:sz w:val="24"/>
          <w:szCs w:val="24"/>
        </w:rPr>
        <w:t>- наименование объекта нежилого фонда и иные позволяющие его индивидуализировать сведения;</w:t>
      </w:r>
    </w:p>
    <w:p w:rsidR="0025450A" w:rsidRDefault="0025450A" w:rsidP="0025450A">
      <w:pPr>
        <w:autoSpaceDE/>
        <w:ind w:firstLine="567"/>
      </w:pPr>
      <w:r>
        <w:rPr>
          <w:color w:val="000000"/>
          <w:sz w:val="24"/>
          <w:szCs w:val="24"/>
        </w:rPr>
        <w:t>- цена сделки;</w:t>
      </w:r>
    </w:p>
    <w:p w:rsidR="0025450A" w:rsidRDefault="0025450A" w:rsidP="0025450A">
      <w:pPr>
        <w:autoSpaceDE/>
        <w:ind w:firstLine="567"/>
      </w:pPr>
      <w:r>
        <w:rPr>
          <w:color w:val="000000"/>
          <w:sz w:val="24"/>
          <w:szCs w:val="24"/>
        </w:rPr>
        <w:lastRenderedPageBreak/>
        <w:t>- фамилия, имя, отчество физического лица или наименование юридического лица - победителя.</w:t>
      </w:r>
    </w:p>
    <w:p w:rsidR="0025450A" w:rsidRDefault="0025450A" w:rsidP="0025450A">
      <w:pPr>
        <w:ind w:firstLine="426"/>
        <w:jc w:val="center"/>
        <w:rPr>
          <w:b/>
          <w:sz w:val="24"/>
          <w:szCs w:val="24"/>
        </w:rPr>
      </w:pPr>
      <w:r>
        <w:rPr>
          <w:b/>
          <w:sz w:val="24"/>
          <w:szCs w:val="24"/>
        </w:rPr>
        <w:t>8.Оформление результатов аукциона.</w:t>
      </w:r>
    </w:p>
    <w:p w:rsidR="0025450A" w:rsidRDefault="0025450A" w:rsidP="0025450A">
      <w:pPr>
        <w:ind w:firstLine="720"/>
        <w:rPr>
          <w:sz w:val="24"/>
          <w:szCs w:val="24"/>
        </w:rPr>
      </w:pPr>
    </w:p>
    <w:p w:rsidR="0025450A" w:rsidRDefault="0025450A" w:rsidP="0025450A">
      <w:pPr>
        <w:ind w:firstLine="567"/>
        <w:rPr>
          <w:sz w:val="24"/>
          <w:szCs w:val="24"/>
        </w:rPr>
      </w:pPr>
      <w:r>
        <w:rPr>
          <w:b/>
          <w:sz w:val="24"/>
          <w:szCs w:val="24"/>
        </w:rPr>
        <w:t xml:space="preserve">8.1. </w:t>
      </w:r>
      <w:r>
        <w:rPr>
          <w:sz w:val="24"/>
          <w:szCs w:val="24"/>
        </w:rPr>
        <w:t>Протокол аукциона размещается на официальном сайте в течение дня, следующего после дня его подписания (11.07.2023 года).</w:t>
      </w:r>
    </w:p>
    <w:p w:rsidR="0025450A" w:rsidRDefault="0025450A" w:rsidP="0025450A">
      <w:pPr>
        <w:ind w:firstLine="567"/>
        <w:rPr>
          <w:sz w:val="24"/>
          <w:szCs w:val="24"/>
        </w:rPr>
      </w:pPr>
      <w:r>
        <w:rPr>
          <w:b/>
          <w:sz w:val="24"/>
          <w:szCs w:val="24"/>
        </w:rPr>
        <w:t>8.2</w:t>
      </w:r>
      <w:r>
        <w:rPr>
          <w:sz w:val="24"/>
          <w:szCs w:val="24"/>
        </w:rPr>
        <w:t>. Любой участник после опубликования или размещения извещения и протокола об итогах аукциона вправе направить организатору в письменной форме, а также в форме электронного документа запрос о разъяснении результатов аукциона. Организатор в течение двух рабочих дней со дня поступления такого запроса в письменной форме или в форме электронного документа обязан представить такому участнику соответствующие разъяснения.</w:t>
      </w:r>
    </w:p>
    <w:p w:rsidR="0025450A" w:rsidRDefault="0025450A" w:rsidP="0025450A">
      <w:pPr>
        <w:pStyle w:val="aa"/>
        <w:spacing w:after="0"/>
        <w:ind w:left="1429" w:firstLine="426"/>
        <w:jc w:val="center"/>
        <w:rPr>
          <w:b/>
          <w:sz w:val="24"/>
          <w:szCs w:val="24"/>
        </w:rPr>
      </w:pPr>
    </w:p>
    <w:p w:rsidR="0025450A" w:rsidRDefault="0025450A" w:rsidP="0025450A">
      <w:pPr>
        <w:pStyle w:val="aa"/>
        <w:spacing w:after="0"/>
        <w:ind w:left="1429" w:firstLine="426"/>
        <w:jc w:val="center"/>
        <w:rPr>
          <w:b/>
          <w:sz w:val="24"/>
          <w:szCs w:val="24"/>
        </w:rPr>
      </w:pPr>
      <w:r>
        <w:rPr>
          <w:b/>
          <w:sz w:val="24"/>
          <w:szCs w:val="24"/>
        </w:rPr>
        <w:t>9.Срок, в течение которого победитель аукциона должен подписать проект договора аренды.</w:t>
      </w:r>
    </w:p>
    <w:p w:rsidR="0025450A" w:rsidRDefault="0025450A" w:rsidP="0025450A">
      <w:pPr>
        <w:pStyle w:val="aa"/>
        <w:spacing w:after="0"/>
        <w:ind w:left="1429" w:firstLine="426"/>
        <w:jc w:val="center"/>
        <w:rPr>
          <w:b/>
          <w:sz w:val="24"/>
          <w:szCs w:val="24"/>
        </w:rPr>
      </w:pPr>
    </w:p>
    <w:p w:rsidR="0025450A" w:rsidRDefault="0025450A" w:rsidP="0025450A">
      <w:pPr>
        <w:pStyle w:val="aa"/>
        <w:spacing w:after="0"/>
        <w:ind w:left="0" w:firstLine="567"/>
        <w:rPr>
          <w:sz w:val="24"/>
          <w:szCs w:val="24"/>
        </w:rPr>
      </w:pPr>
      <w:r>
        <w:rPr>
          <w:b/>
          <w:sz w:val="24"/>
          <w:szCs w:val="24"/>
        </w:rPr>
        <w:t xml:space="preserve">9.1. </w:t>
      </w:r>
      <w:r>
        <w:rPr>
          <w:sz w:val="24"/>
          <w:szCs w:val="24"/>
        </w:rPr>
        <w:t>Победитель аукциона должен подписать проект договора не ранее чем через десять дней со дня размещения на официальном сайте торгов протокола аукциона, согласно Приложению  № 2,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5450A" w:rsidRDefault="0025450A" w:rsidP="0025450A">
      <w:pPr>
        <w:pStyle w:val="ConsPlusNormal"/>
        <w:widowControl/>
        <w:ind w:firstLine="709"/>
        <w:jc w:val="both"/>
        <w:rPr>
          <w:rFonts w:ascii="Times New Roman" w:hAnsi="Times New Roman" w:cs="Times New Roman"/>
          <w:b/>
          <w:bCs/>
          <w:color w:val="000000"/>
          <w:sz w:val="24"/>
          <w:szCs w:val="24"/>
        </w:rPr>
      </w:pPr>
    </w:p>
    <w:p w:rsidR="0025450A" w:rsidRDefault="0025450A" w:rsidP="0025450A">
      <w:pPr>
        <w:pStyle w:val="ConsPlusNormal"/>
        <w:widowControl/>
        <w:ind w:firstLine="709"/>
        <w:jc w:val="both"/>
      </w:pPr>
      <w:r>
        <w:rPr>
          <w:rFonts w:ascii="Times New Roman" w:hAnsi="Times New Roman" w:cs="Times New Roman"/>
          <w:b/>
          <w:bCs/>
          <w:color w:val="000000"/>
          <w:sz w:val="24"/>
          <w:szCs w:val="24"/>
        </w:rPr>
        <w:t>10. Заключение договора по результатам аукциона в электронной форме.</w:t>
      </w:r>
    </w:p>
    <w:p w:rsidR="0025450A" w:rsidRDefault="0025450A" w:rsidP="0025450A">
      <w:pPr>
        <w:pStyle w:val="ConsPlusNormal"/>
        <w:widowControl/>
        <w:ind w:firstLine="709"/>
        <w:jc w:val="both"/>
        <w:rPr>
          <w:rFonts w:ascii="Times New Roman" w:hAnsi="Times New Roman" w:cs="Times New Roman"/>
          <w:b/>
          <w:bCs/>
          <w:color w:val="000000"/>
          <w:sz w:val="24"/>
          <w:szCs w:val="24"/>
        </w:rPr>
      </w:pPr>
    </w:p>
    <w:p w:rsidR="0025450A" w:rsidRDefault="0025450A" w:rsidP="0025450A">
      <w:pPr>
        <w:pStyle w:val="ConsPlusNormal"/>
        <w:widowControl/>
        <w:ind w:firstLine="709"/>
        <w:jc w:val="both"/>
      </w:pPr>
      <w:r>
        <w:rPr>
          <w:rFonts w:ascii="Times New Roman" w:hAnsi="Times New Roman" w:cs="Times New Roman"/>
          <w:color w:val="000000"/>
          <w:sz w:val="24"/>
          <w:szCs w:val="24"/>
        </w:rPr>
        <w:t>Заключение договора осуществляется в порядке, предусмотренном Гражданским кодексом Российской Федерации и иными федеральными законами.</w:t>
      </w:r>
    </w:p>
    <w:p w:rsidR="0025450A" w:rsidRDefault="0025450A" w:rsidP="0025450A">
      <w:pPr>
        <w:pStyle w:val="ConsPlusNormal"/>
        <w:widowControl/>
        <w:ind w:firstLine="709"/>
        <w:jc w:val="both"/>
      </w:pPr>
      <w:r>
        <w:rPr>
          <w:rFonts w:ascii="Times New Roman" w:hAnsi="Times New Roman" w:cs="Times New Roman"/>
          <w:color w:val="000000"/>
          <w:sz w:val="24"/>
          <w:szCs w:val="24"/>
        </w:rPr>
        <w:t>Заключение договора аренды объекта недвижимого имущества осуществляется по результатам аукциона в электронной форме в срок не ранее, чем через 10 (десять) дней и не  позднее чем через 20 (двадцать) дней с даты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Проект договора по  лоту содержится в Приложении № 2 к настоящей документации об аукционе.</w:t>
      </w:r>
    </w:p>
    <w:p w:rsidR="0025450A" w:rsidRDefault="0025450A" w:rsidP="0025450A">
      <w:pPr>
        <w:pStyle w:val="ConsPlusNormal"/>
        <w:widowControl/>
        <w:ind w:firstLine="709"/>
        <w:jc w:val="both"/>
      </w:pPr>
      <w:r>
        <w:rPr>
          <w:rFonts w:ascii="Times New Roman" w:hAnsi="Times New Roman" w:cs="Times New Roman"/>
          <w:color w:val="000000"/>
          <w:sz w:val="24"/>
          <w:szCs w:val="24"/>
        </w:rPr>
        <w:t>Организатор аукциона в течение трех рабочих дней с даты подписания протокола аукциона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25450A" w:rsidRDefault="0025450A" w:rsidP="0025450A">
      <w:pPr>
        <w:pStyle w:val="ConsPlusNormal"/>
        <w:widowControl/>
        <w:ind w:firstLine="709"/>
        <w:jc w:val="both"/>
      </w:pPr>
      <w:r>
        <w:rPr>
          <w:rFonts w:ascii="Times New Roman" w:hAnsi="Times New Roman" w:cs="Times New Roman"/>
          <w:color w:val="000000"/>
          <w:sz w:val="24"/>
          <w:szCs w:val="24"/>
        </w:rPr>
        <w:t xml:space="preserve">Победитель аукциона </w:t>
      </w:r>
      <w:r>
        <w:rPr>
          <w:rFonts w:ascii="Times New Roman" w:hAnsi="Times New Roman" w:cs="Times New Roman"/>
          <w:bCs/>
          <w:color w:val="000000"/>
          <w:sz w:val="24"/>
          <w:szCs w:val="24"/>
        </w:rPr>
        <w:t>обязан подписать договор аренды, переданный ему Организатором аукциона, не позднее 20 (двадцати) дней с даты размещения на официальном сайте торгов протокола аукциона.</w:t>
      </w:r>
    </w:p>
    <w:p w:rsidR="0025450A" w:rsidRDefault="0025450A" w:rsidP="0025450A">
      <w:pPr>
        <w:pStyle w:val="ConsPlusNormal"/>
        <w:widowControl/>
        <w:ind w:firstLine="709"/>
        <w:jc w:val="both"/>
      </w:pPr>
      <w:r>
        <w:rPr>
          <w:rFonts w:ascii="Times New Roman" w:hAnsi="Times New Roman" w:cs="Times New Roman"/>
          <w:color w:val="000000"/>
          <w:sz w:val="24"/>
          <w:szCs w:val="24"/>
        </w:rPr>
        <w:t>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rsidR="0025450A" w:rsidRDefault="0025450A" w:rsidP="0025450A">
      <w:pPr>
        <w:pStyle w:val="ConsPlusNormal"/>
        <w:widowControl/>
        <w:ind w:firstLine="709"/>
        <w:jc w:val="both"/>
      </w:pPr>
      <w:r>
        <w:rPr>
          <w:rFonts w:ascii="Times New Roman" w:hAnsi="Times New Roman" w:cs="Times New Roman"/>
          <w:color w:val="000000"/>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25450A" w:rsidRDefault="0025450A" w:rsidP="0025450A">
      <w:pPr>
        <w:pStyle w:val="ConsPlusNormal"/>
        <w:widowControl/>
        <w:ind w:firstLine="709"/>
        <w:jc w:val="both"/>
      </w:pPr>
      <w:r>
        <w:rPr>
          <w:rFonts w:ascii="Times New Roman" w:hAnsi="Times New Roman" w:cs="Times New Roman"/>
          <w:color w:val="000000"/>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25450A" w:rsidRDefault="0025450A" w:rsidP="0025450A">
      <w:pPr>
        <w:pStyle w:val="ConsPlusNormal"/>
        <w:widowControl/>
        <w:ind w:firstLine="709"/>
        <w:jc w:val="both"/>
      </w:pPr>
      <w:r>
        <w:rPr>
          <w:rFonts w:ascii="Times New Roman" w:hAnsi="Times New Roman" w:cs="Times New Roman"/>
          <w:color w:val="000000"/>
          <w:sz w:val="24"/>
          <w:szCs w:val="24"/>
        </w:rPr>
        <w:t>3) предоставления таким лицом заведомо ложных сведений, содержащихся в заявке на участие в аукционе и документах, приложенных к ней.</w:t>
      </w:r>
    </w:p>
    <w:p w:rsidR="0025450A" w:rsidRDefault="0025450A" w:rsidP="0025450A">
      <w:pPr>
        <w:pStyle w:val="ConsPlusNormal"/>
        <w:widowControl/>
        <w:ind w:firstLine="709"/>
        <w:jc w:val="both"/>
      </w:pPr>
      <w:r>
        <w:rPr>
          <w:rFonts w:ascii="Times New Roman" w:hAnsi="Times New Roman" w:cs="Times New Roman"/>
          <w:color w:val="000000"/>
          <w:sz w:val="24"/>
          <w:szCs w:val="24"/>
        </w:rPr>
        <w:t xml:space="preserve">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аукционной комиссией в срок не позднее дня, следующего после дня установления вышеуказанных фактов, являющихся основанием для отказа от заключения договора, составляется протокол об отказе от заключения договора, </w:t>
      </w:r>
      <w:r>
        <w:rPr>
          <w:rFonts w:ascii="Times New Roman" w:hAnsi="Times New Roman" w:cs="Times New Roman"/>
          <w:color w:val="000000"/>
          <w:sz w:val="24"/>
          <w:szCs w:val="24"/>
        </w:rPr>
        <w:lastRenderedPageBreak/>
        <w:t>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25450A" w:rsidRDefault="0025450A" w:rsidP="0025450A">
      <w:pPr>
        <w:pStyle w:val="ConsPlusNormal"/>
        <w:widowControl/>
        <w:ind w:firstLine="709"/>
        <w:jc w:val="both"/>
      </w:pPr>
      <w:r>
        <w:rPr>
          <w:rFonts w:ascii="Times New Roman" w:hAnsi="Times New Roman" w:cs="Times New Roman"/>
          <w:color w:val="000000"/>
          <w:sz w:val="24"/>
          <w:szCs w:val="24"/>
        </w:rPr>
        <w:t>Протокол подписывается всеми присутствующими членами аукционной комиссии в  день его с Организатора аукциона.</w:t>
      </w:r>
    </w:p>
    <w:p w:rsidR="0025450A" w:rsidRDefault="0025450A" w:rsidP="0025450A">
      <w:pPr>
        <w:pStyle w:val="ConsPlusNormal"/>
        <w:widowControl/>
        <w:ind w:firstLine="709"/>
        <w:jc w:val="both"/>
      </w:pPr>
      <w:r>
        <w:rPr>
          <w:rFonts w:ascii="Times New Roman" w:hAnsi="Times New Roman" w:cs="Times New Roman"/>
          <w:color w:val="000000"/>
          <w:sz w:val="24"/>
          <w:szCs w:val="24"/>
        </w:rPr>
        <w:t>Указанный протокол размещается Организатором аукциона на официальном сайте торгов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w:t>
      </w:r>
    </w:p>
    <w:p w:rsidR="0025450A" w:rsidRDefault="0025450A" w:rsidP="0025450A">
      <w:pPr>
        <w:pStyle w:val="ConsPlusNormal"/>
        <w:widowControl/>
        <w:ind w:firstLine="709"/>
        <w:jc w:val="both"/>
      </w:pPr>
      <w:r>
        <w:rPr>
          <w:rFonts w:ascii="Times New Roman" w:hAnsi="Times New Roman" w:cs="Times New Roman"/>
          <w:color w:val="000000"/>
          <w:sz w:val="24"/>
          <w:szCs w:val="24"/>
        </w:rPr>
        <w:t>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25450A" w:rsidRDefault="0025450A" w:rsidP="0025450A">
      <w:pPr>
        <w:pStyle w:val="ConsPlusNormal"/>
        <w:widowControl/>
        <w:ind w:firstLine="709"/>
        <w:jc w:val="both"/>
      </w:pPr>
      <w:r>
        <w:rPr>
          <w:rFonts w:ascii="Times New Roman" w:hAnsi="Times New Roman" w:cs="Times New Roman"/>
          <w:bCs/>
          <w:color w:val="000000"/>
          <w:sz w:val="24"/>
          <w:szCs w:val="24"/>
        </w:rPr>
        <w:t>В случае если победитель аукциона или участник аукциона, заявке на участие в аукционе которого присвоен второй номер, в срок, предусмотренный документацией об аукционе, не представил организатору аукциона подписанный договор, переданный ему в соответствии с условиями настоящей документацией об аукционе,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25450A" w:rsidRDefault="0025450A" w:rsidP="0025450A">
      <w:pPr>
        <w:pStyle w:val="ConsPlusNormal"/>
        <w:widowControl/>
        <w:ind w:firstLine="709"/>
        <w:jc w:val="both"/>
      </w:pPr>
      <w:r>
        <w:rPr>
          <w:rFonts w:ascii="Times New Roman" w:hAnsi="Times New Roman" w:cs="Times New Roman"/>
          <w:color w:val="000000"/>
          <w:sz w:val="24"/>
          <w:szCs w:val="24"/>
        </w:rPr>
        <w:t>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участие в аукционе которого присвоен второй номер. Организатор аукциона обязан заключить договор с  участником аукциона, заявке на участие в аукционе которого присвоен второй номер, при  отказе от заключения договора с победителем аукциона по основаниям, предусмотренным настоящей документацией об аукционе. Организатор аукциона в течение трех рабочих дней с даты подписания протокола об отказе от заключения договора передает участнику аукциона, заявке на участие в аукционе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аукционе которого присвоен второй номер, в заявке на участие в аукционе, в проект договора, прилагаемый к документации об аукционе. Указанный проект договора подписывается участником аукциона, заявке на участие в аукционе которого присвоен второй номер, в десятидневный срок представляется Организатору аукциона.</w:t>
      </w:r>
    </w:p>
    <w:p w:rsidR="0025450A" w:rsidRDefault="0025450A" w:rsidP="0025450A">
      <w:pPr>
        <w:pStyle w:val="ConsPlusNormal"/>
        <w:widowControl/>
        <w:ind w:firstLine="709"/>
        <w:jc w:val="both"/>
      </w:pPr>
      <w:r>
        <w:rPr>
          <w:rFonts w:ascii="Times New Roman" w:hAnsi="Times New Roman" w:cs="Times New Roman"/>
          <w:color w:val="000000"/>
          <w:sz w:val="24"/>
          <w:szCs w:val="24"/>
        </w:rPr>
        <w:t>При этом заключение договора для участника аукциона, заявке на участие в аукционе которого  присвоен второй номер, является обязательным.</w:t>
      </w:r>
    </w:p>
    <w:p w:rsidR="0025450A" w:rsidRDefault="0025450A" w:rsidP="0025450A">
      <w:pPr>
        <w:pStyle w:val="ConsPlusNormal"/>
        <w:widowControl/>
        <w:ind w:firstLine="709"/>
        <w:jc w:val="both"/>
      </w:pPr>
      <w:r>
        <w:rPr>
          <w:rFonts w:ascii="Times New Roman" w:hAnsi="Times New Roman" w:cs="Times New Roman"/>
          <w:color w:val="000000"/>
          <w:sz w:val="24"/>
          <w:szCs w:val="24"/>
        </w:rPr>
        <w:t>В случае уклонения победителя или участника аукциона, заявке на участие в аукционе которого присвоен второй номер, от заключения договора задаток внесенный ими не возвращается.</w:t>
      </w:r>
    </w:p>
    <w:p w:rsidR="0025450A" w:rsidRDefault="0025450A" w:rsidP="0025450A">
      <w:pPr>
        <w:pStyle w:val="ConsPlusNormal"/>
        <w:widowControl/>
        <w:ind w:firstLine="709"/>
        <w:jc w:val="both"/>
      </w:pPr>
      <w:r>
        <w:rPr>
          <w:rFonts w:ascii="Times New Roman" w:hAnsi="Times New Roman" w:cs="Times New Roman"/>
          <w:color w:val="000000"/>
          <w:sz w:val="24"/>
          <w:szCs w:val="24"/>
        </w:rPr>
        <w:t>В случае уклонения участника аукциона, заявке на участие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участие в аукционе которого присвоен второй номер, аукцион признается несостоявшимся.</w:t>
      </w:r>
    </w:p>
    <w:p w:rsidR="0025450A" w:rsidRDefault="0025450A" w:rsidP="0025450A">
      <w:pPr>
        <w:pStyle w:val="ConsPlusNormal"/>
        <w:widowControl/>
        <w:ind w:firstLine="709"/>
        <w:jc w:val="both"/>
      </w:pPr>
      <w:r>
        <w:rPr>
          <w:rFonts w:ascii="Times New Roman" w:hAnsi="Times New Roman" w:cs="Times New Roman"/>
          <w:color w:val="000000"/>
          <w:sz w:val="24"/>
          <w:szCs w:val="24"/>
        </w:rPr>
        <w:t>Договор заключается на условиях, указанных в поданной участником аукциона, с которым заключается договор, заявке на участие в аукционе и в документации об аукционе.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проведении аукциона, но может быть увеличена по соглашению сторон в порядке, установленном договором.</w:t>
      </w:r>
    </w:p>
    <w:p w:rsidR="0025450A" w:rsidRDefault="0025450A" w:rsidP="0025450A">
      <w:pPr>
        <w:pStyle w:val="ConsPlusNormal"/>
        <w:widowControl/>
        <w:ind w:firstLine="709"/>
        <w:jc w:val="both"/>
      </w:pPr>
      <w:r>
        <w:rPr>
          <w:rFonts w:ascii="Times New Roman" w:hAnsi="Times New Roman" w:cs="Times New Roman"/>
          <w:color w:val="000000"/>
          <w:sz w:val="24"/>
          <w:szCs w:val="24"/>
        </w:rPr>
        <w:t>Условия договора аренды устанавливаются проектом договора аренды по каждому лоту соответственно (Приложение № 2).</w:t>
      </w:r>
    </w:p>
    <w:p w:rsidR="0025450A" w:rsidRDefault="0025450A" w:rsidP="0025450A">
      <w:pPr>
        <w:pStyle w:val="ConsPlusNormal"/>
        <w:widowControl/>
        <w:ind w:firstLine="709"/>
        <w:jc w:val="both"/>
      </w:pPr>
      <w:r>
        <w:rPr>
          <w:rFonts w:ascii="Times New Roman" w:hAnsi="Times New Roman" w:cs="Times New Roman"/>
          <w:b/>
          <w:bCs/>
          <w:color w:val="000000"/>
          <w:sz w:val="24"/>
          <w:szCs w:val="24"/>
        </w:rPr>
        <w:t>Изменение условий договора при заключении и исполнении договора, указанных в документации об аукционе в электронной форме, по соглашению сторон и в одностороннем порядке не допускается.</w:t>
      </w:r>
    </w:p>
    <w:p w:rsidR="0025450A" w:rsidRDefault="0025450A" w:rsidP="0025450A">
      <w:pPr>
        <w:pStyle w:val="ConsPlusNormal"/>
        <w:widowControl/>
        <w:ind w:firstLine="709"/>
        <w:jc w:val="both"/>
      </w:pPr>
      <w:r>
        <w:rPr>
          <w:rFonts w:ascii="Times New Roman" w:hAnsi="Times New Roman" w:cs="Times New Roman"/>
          <w:color w:val="000000"/>
          <w:sz w:val="24"/>
          <w:szCs w:val="24"/>
        </w:rPr>
        <w:lastRenderedPageBreak/>
        <w:t>При заключении договора с победителем аукциона сумма внесенного им задатка засчитывается в счет исполнения обязательств по заключенному договору аренды в соответствии с</w:t>
      </w:r>
      <w:r>
        <w:rPr>
          <w:rFonts w:ascii="Times New Roman" w:hAnsi="Times New Roman" w:cs="Times New Roman"/>
          <w:color w:val="000000"/>
          <w:sz w:val="24"/>
          <w:szCs w:val="24"/>
          <w:highlight w:val="white"/>
        </w:rPr>
        <w:t xml:space="preserve"> п.5 ст.448 ГК РФ.</w:t>
      </w:r>
    </w:p>
    <w:p w:rsidR="0025450A" w:rsidRDefault="0025450A" w:rsidP="0025450A">
      <w:pPr>
        <w:pStyle w:val="aa"/>
        <w:spacing w:after="0"/>
        <w:ind w:left="0" w:firstLine="426"/>
        <w:rPr>
          <w:sz w:val="24"/>
          <w:szCs w:val="24"/>
        </w:rPr>
      </w:pPr>
    </w:p>
    <w:p w:rsidR="0025450A" w:rsidRDefault="0025450A" w:rsidP="0025450A">
      <w:pPr>
        <w:ind w:firstLine="426"/>
        <w:jc w:val="center"/>
        <w:rPr>
          <w:b/>
          <w:sz w:val="24"/>
          <w:szCs w:val="24"/>
        </w:rPr>
      </w:pPr>
      <w:r>
        <w:rPr>
          <w:b/>
          <w:sz w:val="24"/>
          <w:szCs w:val="24"/>
        </w:rPr>
        <w:t>11. Форма, срок и порядок оплаты по договору аренды.</w:t>
      </w:r>
    </w:p>
    <w:p w:rsidR="0025450A" w:rsidRDefault="0025450A" w:rsidP="0025450A">
      <w:pPr>
        <w:ind w:firstLine="426"/>
        <w:rPr>
          <w:sz w:val="24"/>
          <w:szCs w:val="24"/>
        </w:rPr>
      </w:pPr>
      <w:r>
        <w:rPr>
          <w:b/>
          <w:sz w:val="24"/>
          <w:szCs w:val="24"/>
        </w:rPr>
        <w:t>11.1.</w:t>
      </w:r>
      <w:r>
        <w:rPr>
          <w:sz w:val="24"/>
          <w:szCs w:val="24"/>
        </w:rPr>
        <w:t>Арендная плата вносится Арендатором ежеквартально, равными долями в срок  до 10 чис</w:t>
      </w:r>
      <w:r>
        <w:rPr>
          <w:sz w:val="24"/>
          <w:szCs w:val="24"/>
        </w:rPr>
        <w:softHyphen/>
        <w:t>ла месяца, следующего за оплачиваемым кварталом, без предъявления счетов – фактуры, путем безналичного перечисления денежных средств на счет Арендодателя по следующим реквизитам:</w:t>
      </w:r>
    </w:p>
    <w:p w:rsidR="0025450A" w:rsidRDefault="0025450A" w:rsidP="0025450A">
      <w:pPr>
        <w:ind w:firstLine="0"/>
        <w:rPr>
          <w:b/>
          <w:sz w:val="24"/>
          <w:szCs w:val="24"/>
        </w:rPr>
      </w:pPr>
      <w:r>
        <w:rPr>
          <w:b/>
          <w:sz w:val="24"/>
          <w:szCs w:val="24"/>
        </w:rPr>
        <w:t>-за аренду сооружения – ГТС пруда:</w:t>
      </w:r>
    </w:p>
    <w:p w:rsidR="0025450A" w:rsidRDefault="0025450A" w:rsidP="0025450A">
      <w:pPr>
        <w:pStyle w:val="af2"/>
        <w:jc w:val="both"/>
        <w:rPr>
          <w:rFonts w:ascii="Times New Roman" w:hAnsi="Times New Roman"/>
          <w:b/>
          <w:sz w:val="24"/>
          <w:szCs w:val="24"/>
        </w:rPr>
      </w:pPr>
      <w:r>
        <w:rPr>
          <w:rFonts w:ascii="Times New Roman" w:hAnsi="Times New Roman"/>
          <w:b/>
          <w:sz w:val="24"/>
          <w:szCs w:val="24"/>
        </w:rPr>
        <w:t>ИНН - 6423002546 / КПП - 642301001</w:t>
      </w:r>
    </w:p>
    <w:p w:rsidR="0025450A" w:rsidRDefault="0025450A" w:rsidP="0025450A">
      <w:pPr>
        <w:pStyle w:val="af2"/>
        <w:jc w:val="both"/>
        <w:rPr>
          <w:rFonts w:ascii="Times New Roman" w:hAnsi="Times New Roman"/>
          <w:b/>
          <w:sz w:val="24"/>
          <w:szCs w:val="24"/>
        </w:rPr>
      </w:pPr>
      <w:r>
        <w:rPr>
          <w:rFonts w:ascii="Times New Roman" w:hAnsi="Times New Roman"/>
          <w:b/>
          <w:sz w:val="24"/>
          <w:szCs w:val="24"/>
        </w:rPr>
        <w:t>Управление Федерального Казначейства</w:t>
      </w:r>
    </w:p>
    <w:p w:rsidR="0025450A" w:rsidRDefault="0025450A" w:rsidP="0025450A">
      <w:pPr>
        <w:pStyle w:val="af2"/>
        <w:jc w:val="both"/>
        <w:rPr>
          <w:rFonts w:ascii="Times New Roman" w:hAnsi="Times New Roman"/>
          <w:b/>
          <w:sz w:val="24"/>
          <w:szCs w:val="24"/>
        </w:rPr>
      </w:pPr>
      <w:r>
        <w:rPr>
          <w:rFonts w:ascii="Times New Roman" w:hAnsi="Times New Roman"/>
          <w:b/>
          <w:sz w:val="24"/>
          <w:szCs w:val="24"/>
        </w:rPr>
        <w:t xml:space="preserve">МФ РФ по Саратовской области </w:t>
      </w:r>
    </w:p>
    <w:p w:rsidR="0025450A" w:rsidRDefault="0025450A" w:rsidP="0025450A">
      <w:pPr>
        <w:pStyle w:val="af2"/>
        <w:jc w:val="both"/>
        <w:rPr>
          <w:rFonts w:ascii="Times New Roman" w:hAnsi="Times New Roman"/>
          <w:b/>
          <w:sz w:val="24"/>
          <w:szCs w:val="24"/>
        </w:rPr>
      </w:pPr>
      <w:r>
        <w:rPr>
          <w:rFonts w:ascii="Times New Roman" w:hAnsi="Times New Roman"/>
          <w:b/>
          <w:sz w:val="24"/>
          <w:szCs w:val="24"/>
        </w:rPr>
        <w:t>(Администрация Озинского муниципального  района)</w:t>
      </w:r>
    </w:p>
    <w:p w:rsidR="0025450A" w:rsidRDefault="0025450A" w:rsidP="0025450A">
      <w:pPr>
        <w:pStyle w:val="af2"/>
        <w:jc w:val="both"/>
        <w:rPr>
          <w:rFonts w:ascii="Times New Roman" w:hAnsi="Times New Roman"/>
          <w:b/>
          <w:sz w:val="24"/>
          <w:szCs w:val="24"/>
        </w:rPr>
      </w:pPr>
      <w:r>
        <w:rPr>
          <w:rFonts w:ascii="Times New Roman" w:hAnsi="Times New Roman"/>
          <w:b/>
          <w:sz w:val="24"/>
          <w:szCs w:val="24"/>
        </w:rPr>
        <w:t>Единый казначейский счет – 40102810845370000052</w:t>
      </w:r>
    </w:p>
    <w:p w:rsidR="0025450A" w:rsidRDefault="0025450A" w:rsidP="0025450A">
      <w:pPr>
        <w:pStyle w:val="af2"/>
        <w:jc w:val="both"/>
        <w:rPr>
          <w:rFonts w:ascii="Times New Roman" w:hAnsi="Times New Roman"/>
          <w:b/>
          <w:sz w:val="24"/>
          <w:szCs w:val="24"/>
        </w:rPr>
      </w:pPr>
      <w:r>
        <w:rPr>
          <w:rFonts w:ascii="Times New Roman" w:hAnsi="Times New Roman"/>
          <w:b/>
          <w:sz w:val="24"/>
          <w:szCs w:val="24"/>
        </w:rPr>
        <w:t>Банк получателя- Отделение Саратов Банка России// УФК по Саратовской области,  г. Саратов</w:t>
      </w:r>
    </w:p>
    <w:p w:rsidR="0025450A" w:rsidRDefault="0025450A" w:rsidP="0025450A">
      <w:pPr>
        <w:pStyle w:val="af2"/>
        <w:jc w:val="both"/>
        <w:rPr>
          <w:rFonts w:ascii="Times New Roman" w:hAnsi="Times New Roman"/>
          <w:b/>
          <w:sz w:val="24"/>
          <w:szCs w:val="24"/>
        </w:rPr>
      </w:pPr>
      <w:r>
        <w:rPr>
          <w:rFonts w:ascii="Times New Roman" w:hAnsi="Times New Roman"/>
          <w:b/>
          <w:sz w:val="24"/>
          <w:szCs w:val="24"/>
        </w:rPr>
        <w:t xml:space="preserve">казначейский счет – 03100643000000016000 </w:t>
      </w:r>
    </w:p>
    <w:p w:rsidR="0025450A" w:rsidRDefault="0025450A" w:rsidP="0025450A">
      <w:pPr>
        <w:pStyle w:val="af2"/>
        <w:jc w:val="both"/>
        <w:rPr>
          <w:rFonts w:ascii="Times New Roman" w:hAnsi="Times New Roman"/>
          <w:b/>
          <w:sz w:val="24"/>
          <w:szCs w:val="24"/>
        </w:rPr>
      </w:pPr>
      <w:r>
        <w:rPr>
          <w:rFonts w:ascii="Times New Roman" w:hAnsi="Times New Roman"/>
          <w:b/>
          <w:sz w:val="24"/>
          <w:szCs w:val="24"/>
        </w:rPr>
        <w:t>ОКТМО – 63632000, БИК – 016311121</w:t>
      </w:r>
    </w:p>
    <w:p w:rsidR="0025450A" w:rsidRDefault="0025450A" w:rsidP="0025450A">
      <w:pPr>
        <w:ind w:firstLine="0"/>
        <w:rPr>
          <w:sz w:val="24"/>
          <w:szCs w:val="24"/>
        </w:rPr>
      </w:pPr>
      <w:r>
        <w:rPr>
          <w:b/>
          <w:sz w:val="24"/>
          <w:szCs w:val="24"/>
        </w:rPr>
        <w:t>КБК - 059 1 11 05035 05 0000 120 (аренда имущества)</w:t>
      </w:r>
      <w:r>
        <w:rPr>
          <w:sz w:val="24"/>
          <w:szCs w:val="24"/>
        </w:rPr>
        <w:t xml:space="preserve"> </w:t>
      </w:r>
    </w:p>
    <w:p w:rsidR="0025450A" w:rsidRDefault="0025450A" w:rsidP="0025450A">
      <w:pPr>
        <w:ind w:firstLine="426"/>
        <w:rPr>
          <w:sz w:val="24"/>
          <w:szCs w:val="24"/>
        </w:rPr>
      </w:pPr>
    </w:p>
    <w:p w:rsidR="0025450A" w:rsidRDefault="0025450A" w:rsidP="0025450A">
      <w:pPr>
        <w:ind w:firstLine="426"/>
        <w:rPr>
          <w:b/>
          <w:sz w:val="24"/>
          <w:szCs w:val="24"/>
        </w:rPr>
      </w:pPr>
      <w:r>
        <w:rPr>
          <w:b/>
          <w:sz w:val="24"/>
          <w:szCs w:val="24"/>
        </w:rPr>
        <w:t>- за аренду земельного участка:</w:t>
      </w:r>
    </w:p>
    <w:p w:rsidR="0025450A" w:rsidRDefault="0025450A" w:rsidP="0025450A">
      <w:pPr>
        <w:pStyle w:val="af2"/>
        <w:jc w:val="both"/>
        <w:rPr>
          <w:rFonts w:ascii="Times New Roman" w:hAnsi="Times New Roman"/>
          <w:b/>
          <w:sz w:val="24"/>
          <w:szCs w:val="24"/>
        </w:rPr>
      </w:pPr>
      <w:r>
        <w:rPr>
          <w:rFonts w:ascii="Times New Roman" w:hAnsi="Times New Roman"/>
          <w:b/>
          <w:sz w:val="24"/>
          <w:szCs w:val="24"/>
        </w:rPr>
        <w:t>ИНН - 6423002546 / КПП - 642301001</w:t>
      </w:r>
    </w:p>
    <w:p w:rsidR="0025450A" w:rsidRDefault="0025450A" w:rsidP="0025450A">
      <w:pPr>
        <w:pStyle w:val="af2"/>
        <w:jc w:val="both"/>
        <w:rPr>
          <w:rFonts w:ascii="Times New Roman" w:hAnsi="Times New Roman"/>
          <w:b/>
          <w:sz w:val="24"/>
          <w:szCs w:val="24"/>
        </w:rPr>
      </w:pPr>
      <w:r>
        <w:rPr>
          <w:rFonts w:ascii="Times New Roman" w:hAnsi="Times New Roman"/>
          <w:b/>
          <w:sz w:val="24"/>
          <w:szCs w:val="24"/>
        </w:rPr>
        <w:t>Управление Федерального Казначейства</w:t>
      </w:r>
    </w:p>
    <w:p w:rsidR="0025450A" w:rsidRDefault="0025450A" w:rsidP="0025450A">
      <w:pPr>
        <w:pStyle w:val="af2"/>
        <w:jc w:val="both"/>
        <w:rPr>
          <w:rFonts w:ascii="Times New Roman" w:hAnsi="Times New Roman"/>
          <w:b/>
          <w:sz w:val="24"/>
          <w:szCs w:val="24"/>
        </w:rPr>
      </w:pPr>
      <w:r>
        <w:rPr>
          <w:rFonts w:ascii="Times New Roman" w:hAnsi="Times New Roman"/>
          <w:b/>
          <w:sz w:val="24"/>
          <w:szCs w:val="24"/>
        </w:rPr>
        <w:t xml:space="preserve">МФ РФ по Саратовской области </w:t>
      </w:r>
    </w:p>
    <w:p w:rsidR="0025450A" w:rsidRDefault="0025450A" w:rsidP="0025450A">
      <w:pPr>
        <w:pStyle w:val="af2"/>
        <w:jc w:val="both"/>
        <w:rPr>
          <w:rFonts w:ascii="Times New Roman" w:hAnsi="Times New Roman"/>
          <w:b/>
          <w:sz w:val="24"/>
          <w:szCs w:val="24"/>
        </w:rPr>
      </w:pPr>
      <w:r>
        <w:rPr>
          <w:rFonts w:ascii="Times New Roman" w:hAnsi="Times New Roman"/>
          <w:b/>
          <w:sz w:val="24"/>
          <w:szCs w:val="24"/>
        </w:rPr>
        <w:t>(Администрация Озинского муниципального  района)</w:t>
      </w:r>
    </w:p>
    <w:p w:rsidR="0025450A" w:rsidRDefault="0025450A" w:rsidP="0025450A">
      <w:pPr>
        <w:pStyle w:val="af2"/>
        <w:jc w:val="both"/>
        <w:rPr>
          <w:rFonts w:ascii="Times New Roman" w:hAnsi="Times New Roman"/>
          <w:b/>
          <w:sz w:val="24"/>
          <w:szCs w:val="24"/>
        </w:rPr>
      </w:pPr>
      <w:r>
        <w:rPr>
          <w:rFonts w:ascii="Times New Roman" w:hAnsi="Times New Roman"/>
          <w:b/>
          <w:sz w:val="24"/>
          <w:szCs w:val="24"/>
        </w:rPr>
        <w:t>Единый казначейский счет – 40102810845370000052</w:t>
      </w:r>
    </w:p>
    <w:p w:rsidR="0025450A" w:rsidRDefault="0025450A" w:rsidP="0025450A">
      <w:pPr>
        <w:pStyle w:val="af2"/>
        <w:jc w:val="both"/>
        <w:rPr>
          <w:rFonts w:ascii="Times New Roman" w:hAnsi="Times New Roman"/>
          <w:b/>
          <w:sz w:val="24"/>
          <w:szCs w:val="24"/>
        </w:rPr>
      </w:pPr>
      <w:r>
        <w:rPr>
          <w:rFonts w:ascii="Times New Roman" w:hAnsi="Times New Roman"/>
          <w:b/>
          <w:sz w:val="24"/>
          <w:szCs w:val="24"/>
        </w:rPr>
        <w:t>Банк получателя- Отделение Саратов Банка России// УФК по Саратовской области,  г. Саратов</w:t>
      </w:r>
    </w:p>
    <w:p w:rsidR="0025450A" w:rsidRDefault="0025450A" w:rsidP="0025450A">
      <w:pPr>
        <w:pStyle w:val="af2"/>
        <w:jc w:val="both"/>
        <w:rPr>
          <w:rFonts w:ascii="Times New Roman" w:hAnsi="Times New Roman"/>
          <w:b/>
          <w:sz w:val="24"/>
          <w:szCs w:val="24"/>
        </w:rPr>
      </w:pPr>
      <w:r>
        <w:rPr>
          <w:rFonts w:ascii="Times New Roman" w:hAnsi="Times New Roman"/>
          <w:b/>
          <w:sz w:val="24"/>
          <w:szCs w:val="24"/>
        </w:rPr>
        <w:t xml:space="preserve">казначейский счет – 03100643000000016000 </w:t>
      </w:r>
    </w:p>
    <w:p w:rsidR="0025450A" w:rsidRDefault="0025450A" w:rsidP="0025450A">
      <w:pPr>
        <w:pStyle w:val="af2"/>
        <w:jc w:val="both"/>
        <w:rPr>
          <w:rFonts w:ascii="Times New Roman" w:hAnsi="Times New Roman"/>
          <w:b/>
          <w:sz w:val="24"/>
          <w:szCs w:val="24"/>
        </w:rPr>
      </w:pPr>
      <w:r>
        <w:rPr>
          <w:rFonts w:ascii="Times New Roman" w:hAnsi="Times New Roman"/>
          <w:b/>
          <w:sz w:val="24"/>
          <w:szCs w:val="24"/>
        </w:rPr>
        <w:t>ОКТМО – 63632000, БИК – 016311121</w:t>
      </w:r>
    </w:p>
    <w:p w:rsidR="0025450A" w:rsidRDefault="0025450A" w:rsidP="0025450A">
      <w:pPr>
        <w:ind w:firstLine="0"/>
        <w:rPr>
          <w:b/>
          <w:sz w:val="24"/>
          <w:szCs w:val="24"/>
        </w:rPr>
      </w:pPr>
      <w:r>
        <w:rPr>
          <w:b/>
          <w:sz w:val="24"/>
          <w:szCs w:val="24"/>
        </w:rPr>
        <w:t>КБК - 059 1 11 05013 05 0000 120  Аренда  земель.</w:t>
      </w:r>
    </w:p>
    <w:p w:rsidR="0025450A" w:rsidRDefault="0025450A" w:rsidP="0025450A">
      <w:pPr>
        <w:ind w:firstLine="426"/>
        <w:rPr>
          <w:sz w:val="24"/>
          <w:szCs w:val="24"/>
        </w:rPr>
      </w:pPr>
      <w:r>
        <w:rPr>
          <w:sz w:val="24"/>
          <w:szCs w:val="24"/>
        </w:rPr>
        <w:t>В платежном документе, в графе «назначение платежа» Арендатор обязан указать: номер договора аренды, сумма арендной платы и период, за который производится оплата аренды.</w:t>
      </w:r>
    </w:p>
    <w:p w:rsidR="0025450A" w:rsidRDefault="0025450A" w:rsidP="0025450A">
      <w:pPr>
        <w:ind w:firstLine="426"/>
        <w:rPr>
          <w:sz w:val="24"/>
          <w:szCs w:val="24"/>
        </w:rPr>
      </w:pPr>
    </w:p>
    <w:p w:rsidR="0025450A" w:rsidRDefault="0025450A" w:rsidP="0025450A">
      <w:pPr>
        <w:ind w:firstLine="426"/>
        <w:jc w:val="center"/>
        <w:rPr>
          <w:b/>
          <w:sz w:val="24"/>
          <w:szCs w:val="24"/>
        </w:rPr>
      </w:pPr>
      <w:r>
        <w:rPr>
          <w:b/>
          <w:sz w:val="24"/>
          <w:szCs w:val="24"/>
        </w:rPr>
        <w:t>12.Требования к техническому состоянию муниципального имущества, права на которое передаются по договору аренды.</w:t>
      </w:r>
    </w:p>
    <w:p w:rsidR="0025450A" w:rsidRDefault="0025450A" w:rsidP="0025450A">
      <w:pPr>
        <w:ind w:firstLine="426"/>
        <w:rPr>
          <w:b/>
          <w:sz w:val="24"/>
          <w:szCs w:val="24"/>
        </w:rPr>
      </w:pPr>
    </w:p>
    <w:p w:rsidR="0025450A" w:rsidRDefault="0025450A" w:rsidP="0025450A">
      <w:pPr>
        <w:ind w:firstLine="426"/>
        <w:rPr>
          <w:sz w:val="24"/>
          <w:szCs w:val="24"/>
        </w:rPr>
      </w:pPr>
      <w:r>
        <w:rPr>
          <w:b/>
          <w:sz w:val="24"/>
          <w:szCs w:val="24"/>
        </w:rPr>
        <w:t>12.1.</w:t>
      </w:r>
      <w:r>
        <w:rPr>
          <w:sz w:val="24"/>
          <w:szCs w:val="24"/>
        </w:rPr>
        <w:t>Арендатор обязан содержать в исправном состоянии узлы и элементы гидротехнического сооружения, переданного ему в аренду, регулярно осуществлять комплекс мероприятий для упреждения аварий на сооружении, производить текущий ремонт и, совместно с собственником, обследование ГТС на предмет дальнейшей  его эксплуатации.</w:t>
      </w:r>
    </w:p>
    <w:p w:rsidR="0025450A" w:rsidRDefault="0025450A" w:rsidP="0025450A">
      <w:pPr>
        <w:ind w:firstLine="426"/>
        <w:rPr>
          <w:sz w:val="24"/>
          <w:szCs w:val="24"/>
        </w:rPr>
      </w:pPr>
      <w:r>
        <w:rPr>
          <w:b/>
          <w:sz w:val="24"/>
          <w:szCs w:val="24"/>
        </w:rPr>
        <w:t>12.2.</w:t>
      </w:r>
      <w:r>
        <w:rPr>
          <w:sz w:val="24"/>
          <w:szCs w:val="24"/>
        </w:rPr>
        <w:t>Техническое состояние имущества, права на которое передаются по договору аренды, на момент окончания срока действия договора должно соответствовать состоянию на момент заключения договора аренды. Расходы на неотъемлемые улучшения арендованного имущества, произведенные Арендатором за счет собственных средств, возмещению не подлежат.</w:t>
      </w:r>
    </w:p>
    <w:p w:rsidR="006E4626" w:rsidRDefault="006E4626" w:rsidP="00112289">
      <w:pPr>
        <w:pStyle w:val="a3"/>
        <w:widowControl/>
        <w:tabs>
          <w:tab w:val="center" w:pos="-1560"/>
          <w:tab w:val="right" w:pos="-851"/>
          <w:tab w:val="left" w:pos="-567"/>
          <w:tab w:val="left" w:pos="0"/>
        </w:tabs>
        <w:spacing w:line="360" w:lineRule="auto"/>
        <w:ind w:firstLine="0"/>
        <w:jc w:val="center"/>
        <w:rPr>
          <w:sz w:val="20"/>
          <w:szCs w:val="20"/>
        </w:rPr>
      </w:pPr>
    </w:p>
    <w:p w:rsidR="0025450A" w:rsidRDefault="0025450A" w:rsidP="00112289">
      <w:pPr>
        <w:pStyle w:val="a3"/>
        <w:widowControl/>
        <w:tabs>
          <w:tab w:val="center" w:pos="-1560"/>
          <w:tab w:val="right" w:pos="-851"/>
          <w:tab w:val="left" w:pos="-567"/>
          <w:tab w:val="left" w:pos="0"/>
        </w:tabs>
        <w:spacing w:line="360" w:lineRule="auto"/>
        <w:ind w:firstLine="0"/>
        <w:jc w:val="center"/>
        <w:rPr>
          <w:sz w:val="20"/>
          <w:szCs w:val="20"/>
        </w:rPr>
      </w:pPr>
    </w:p>
    <w:p w:rsidR="0025450A" w:rsidRDefault="0025450A" w:rsidP="00112289">
      <w:pPr>
        <w:pStyle w:val="a3"/>
        <w:widowControl/>
        <w:tabs>
          <w:tab w:val="center" w:pos="-1560"/>
          <w:tab w:val="right" w:pos="-851"/>
          <w:tab w:val="left" w:pos="-567"/>
          <w:tab w:val="left" w:pos="0"/>
        </w:tabs>
        <w:spacing w:line="360" w:lineRule="auto"/>
        <w:ind w:firstLine="0"/>
        <w:jc w:val="center"/>
        <w:rPr>
          <w:sz w:val="20"/>
          <w:szCs w:val="20"/>
        </w:rPr>
      </w:pPr>
    </w:p>
    <w:p w:rsidR="0025450A" w:rsidRDefault="0025450A" w:rsidP="00112289">
      <w:pPr>
        <w:pStyle w:val="a3"/>
        <w:widowControl/>
        <w:tabs>
          <w:tab w:val="center" w:pos="-1560"/>
          <w:tab w:val="right" w:pos="-851"/>
          <w:tab w:val="left" w:pos="-567"/>
          <w:tab w:val="left" w:pos="0"/>
        </w:tabs>
        <w:spacing w:line="360" w:lineRule="auto"/>
        <w:ind w:firstLine="0"/>
        <w:jc w:val="center"/>
        <w:rPr>
          <w:sz w:val="20"/>
          <w:szCs w:val="20"/>
        </w:rPr>
      </w:pPr>
    </w:p>
    <w:p w:rsidR="0025450A" w:rsidRDefault="0025450A" w:rsidP="00112289">
      <w:pPr>
        <w:pStyle w:val="a3"/>
        <w:widowControl/>
        <w:tabs>
          <w:tab w:val="center" w:pos="-1560"/>
          <w:tab w:val="right" w:pos="-851"/>
          <w:tab w:val="left" w:pos="-567"/>
          <w:tab w:val="left" w:pos="0"/>
        </w:tabs>
        <w:spacing w:line="360" w:lineRule="auto"/>
        <w:ind w:firstLine="0"/>
        <w:jc w:val="center"/>
        <w:rPr>
          <w:sz w:val="20"/>
          <w:szCs w:val="20"/>
        </w:rPr>
      </w:pPr>
    </w:p>
    <w:p w:rsidR="0025450A" w:rsidRDefault="0025450A" w:rsidP="00112289">
      <w:pPr>
        <w:pStyle w:val="a3"/>
        <w:widowControl/>
        <w:tabs>
          <w:tab w:val="center" w:pos="-1560"/>
          <w:tab w:val="right" w:pos="-851"/>
          <w:tab w:val="left" w:pos="-567"/>
          <w:tab w:val="left" w:pos="0"/>
        </w:tabs>
        <w:spacing w:line="360" w:lineRule="auto"/>
        <w:ind w:firstLine="0"/>
        <w:jc w:val="center"/>
        <w:rPr>
          <w:sz w:val="20"/>
          <w:szCs w:val="20"/>
        </w:rPr>
      </w:pPr>
    </w:p>
    <w:p w:rsidR="0025450A" w:rsidRDefault="0025450A" w:rsidP="00112289">
      <w:pPr>
        <w:pStyle w:val="a3"/>
        <w:widowControl/>
        <w:tabs>
          <w:tab w:val="center" w:pos="-1560"/>
          <w:tab w:val="right" w:pos="-851"/>
          <w:tab w:val="left" w:pos="-567"/>
          <w:tab w:val="left" w:pos="0"/>
        </w:tabs>
        <w:spacing w:line="360" w:lineRule="auto"/>
        <w:ind w:firstLine="0"/>
        <w:jc w:val="center"/>
        <w:rPr>
          <w:sz w:val="20"/>
          <w:szCs w:val="20"/>
        </w:rPr>
      </w:pPr>
    </w:p>
    <w:p w:rsidR="00802A75" w:rsidRDefault="00802A75" w:rsidP="00802A75">
      <w:pPr>
        <w:tabs>
          <w:tab w:val="left" w:pos="1460"/>
          <w:tab w:val="right" w:pos="9922"/>
        </w:tabs>
        <w:ind w:left="7655" w:firstLine="0"/>
        <w:jc w:val="left"/>
        <w:rPr>
          <w:sz w:val="24"/>
          <w:szCs w:val="24"/>
        </w:rPr>
      </w:pPr>
      <w:r>
        <w:rPr>
          <w:sz w:val="24"/>
          <w:szCs w:val="24"/>
        </w:rPr>
        <w:lastRenderedPageBreak/>
        <w:t xml:space="preserve">к аукционной </w:t>
      </w:r>
    </w:p>
    <w:p w:rsidR="00802A75" w:rsidRDefault="00802A75" w:rsidP="00802A75">
      <w:pPr>
        <w:tabs>
          <w:tab w:val="left" w:pos="1460"/>
          <w:tab w:val="right" w:pos="9922"/>
        </w:tabs>
        <w:ind w:left="7655" w:firstLine="0"/>
        <w:jc w:val="left"/>
        <w:rPr>
          <w:sz w:val="24"/>
          <w:szCs w:val="24"/>
        </w:rPr>
      </w:pPr>
      <w:r>
        <w:rPr>
          <w:sz w:val="24"/>
          <w:szCs w:val="24"/>
        </w:rPr>
        <w:t>документации</w:t>
      </w:r>
    </w:p>
    <w:p w:rsidR="00802A75" w:rsidRDefault="00802A75" w:rsidP="00802A75">
      <w:pPr>
        <w:tabs>
          <w:tab w:val="left" w:pos="1460"/>
          <w:tab w:val="right" w:pos="9922"/>
        </w:tabs>
        <w:jc w:val="left"/>
        <w:rPr>
          <w:sz w:val="24"/>
          <w:szCs w:val="24"/>
        </w:rPr>
      </w:pPr>
      <w:r>
        <w:rPr>
          <w:sz w:val="24"/>
          <w:szCs w:val="24"/>
        </w:rPr>
        <w:t>Штамп предприятия</w:t>
      </w:r>
    </w:p>
    <w:p w:rsidR="00802A75" w:rsidRDefault="00802A75" w:rsidP="00802A75">
      <w:pPr>
        <w:spacing w:line="360" w:lineRule="auto"/>
        <w:rPr>
          <w:sz w:val="24"/>
          <w:szCs w:val="24"/>
        </w:rPr>
      </w:pPr>
      <w:r>
        <w:rPr>
          <w:sz w:val="24"/>
          <w:szCs w:val="24"/>
        </w:rPr>
        <w:t>Или фирменный бланк</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Организатору торгов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______________________________ </w:t>
      </w:r>
    </w:p>
    <w:p w:rsidR="00802A75" w:rsidRDefault="00802A75" w:rsidP="00802A75">
      <w:pPr>
        <w:spacing w:line="360" w:lineRule="auto"/>
        <w:rPr>
          <w:sz w:val="24"/>
          <w:szCs w:val="24"/>
        </w:rPr>
      </w:pPr>
      <w:r>
        <w:rPr>
          <w:sz w:val="24"/>
          <w:szCs w:val="24"/>
        </w:rPr>
        <w:t xml:space="preserve">                                                                                   ______________________________</w:t>
      </w:r>
    </w:p>
    <w:p w:rsidR="00802A75" w:rsidRDefault="00802A75" w:rsidP="00802A75">
      <w:pPr>
        <w:spacing w:line="360" w:lineRule="auto"/>
        <w:rPr>
          <w:sz w:val="24"/>
          <w:szCs w:val="24"/>
        </w:rPr>
      </w:pPr>
      <w:r>
        <w:rPr>
          <w:sz w:val="24"/>
          <w:szCs w:val="24"/>
        </w:rPr>
        <w:t xml:space="preserve">                                                                                   ______________________________</w:t>
      </w:r>
    </w:p>
    <w:p w:rsidR="00802A75" w:rsidRDefault="00802A75" w:rsidP="00802A75">
      <w:pPr>
        <w:rPr>
          <w:sz w:val="24"/>
          <w:szCs w:val="24"/>
        </w:rPr>
      </w:pPr>
      <w:r>
        <w:rPr>
          <w:sz w:val="24"/>
          <w:szCs w:val="24"/>
        </w:rPr>
        <w:tab/>
      </w:r>
      <w:r>
        <w:rPr>
          <w:sz w:val="24"/>
          <w:szCs w:val="24"/>
        </w:rPr>
        <w:tab/>
      </w:r>
      <w:r>
        <w:rPr>
          <w:sz w:val="24"/>
          <w:szCs w:val="24"/>
        </w:rPr>
        <w:tab/>
      </w:r>
    </w:p>
    <w:p w:rsidR="00802A75" w:rsidRDefault="00802A75" w:rsidP="00802A75">
      <w:pPr>
        <w:jc w:val="center"/>
        <w:rPr>
          <w:b/>
          <w:sz w:val="24"/>
          <w:szCs w:val="24"/>
        </w:rPr>
      </w:pPr>
      <w:r>
        <w:rPr>
          <w:b/>
          <w:sz w:val="24"/>
          <w:szCs w:val="24"/>
        </w:rPr>
        <w:t>Заявка на участие в открытом аукционе в электронной форме</w:t>
      </w:r>
    </w:p>
    <w:p w:rsidR="00802A75" w:rsidRDefault="00802A75" w:rsidP="00802A75">
      <w:pPr>
        <w:jc w:val="center"/>
        <w:rPr>
          <w:b/>
          <w:sz w:val="20"/>
          <w:szCs w:val="20"/>
        </w:rPr>
      </w:pPr>
    </w:p>
    <w:p w:rsidR="00802A75" w:rsidRDefault="00802A75" w:rsidP="00802A75">
      <w:pPr>
        <w:rPr>
          <w:sz w:val="24"/>
          <w:szCs w:val="24"/>
        </w:rPr>
      </w:pPr>
      <w:r>
        <w:rPr>
          <w:sz w:val="24"/>
          <w:szCs w:val="24"/>
        </w:rPr>
        <w:t xml:space="preserve">                                                                                               «____» ________________ г.</w:t>
      </w:r>
    </w:p>
    <w:p w:rsidR="00802A75" w:rsidRDefault="00802A75" w:rsidP="00802A75">
      <w:pPr>
        <w:rPr>
          <w:sz w:val="20"/>
          <w:szCs w:val="20"/>
        </w:rPr>
      </w:pPr>
    </w:p>
    <w:p w:rsidR="00802A75" w:rsidRDefault="00802A75" w:rsidP="00802A75">
      <w:pPr>
        <w:pStyle w:val="WW-20"/>
        <w:rPr>
          <w:szCs w:val="24"/>
        </w:rPr>
      </w:pPr>
      <w:r>
        <w:rPr>
          <w:szCs w:val="24"/>
        </w:rPr>
        <w:t>Полное наименование заявителя с указанием организационно-правовой формы (для юридического лица)_____________________________________________________________</w:t>
      </w:r>
    </w:p>
    <w:p w:rsidR="00802A75" w:rsidRDefault="00802A75" w:rsidP="00802A75">
      <w:pPr>
        <w:ind w:firstLine="0"/>
        <w:rPr>
          <w:sz w:val="24"/>
          <w:szCs w:val="24"/>
        </w:rPr>
      </w:pPr>
      <w:r>
        <w:rPr>
          <w:sz w:val="24"/>
          <w:szCs w:val="24"/>
        </w:rPr>
        <w:t>Полный почтовый адрес_________________________________________________________</w:t>
      </w:r>
    </w:p>
    <w:p w:rsidR="00802A75" w:rsidRDefault="00802A75" w:rsidP="00802A75">
      <w:pPr>
        <w:ind w:firstLine="0"/>
        <w:rPr>
          <w:sz w:val="24"/>
          <w:szCs w:val="24"/>
        </w:rPr>
      </w:pPr>
      <w:r>
        <w:rPr>
          <w:sz w:val="24"/>
          <w:szCs w:val="24"/>
        </w:rPr>
        <w:t>Телефон_______________________________ факс __________________________________</w:t>
      </w:r>
    </w:p>
    <w:p w:rsidR="00802A75" w:rsidRDefault="00802A75" w:rsidP="00802A75">
      <w:pPr>
        <w:ind w:firstLine="0"/>
        <w:rPr>
          <w:sz w:val="24"/>
          <w:szCs w:val="24"/>
        </w:rPr>
      </w:pPr>
      <w:r>
        <w:rPr>
          <w:sz w:val="24"/>
          <w:szCs w:val="24"/>
        </w:rPr>
        <w:t>Государственный регистрационный номер_________________________________________</w:t>
      </w:r>
    </w:p>
    <w:p w:rsidR="00802A75" w:rsidRDefault="00802A75" w:rsidP="00802A75">
      <w:pPr>
        <w:ind w:firstLine="0"/>
        <w:rPr>
          <w:sz w:val="24"/>
          <w:szCs w:val="24"/>
        </w:rPr>
      </w:pPr>
      <w:r>
        <w:rPr>
          <w:sz w:val="24"/>
          <w:szCs w:val="24"/>
        </w:rPr>
        <w:t>Фамилия, имя, отчество, паспортные данные, сведения о месте жительства (для физического лица) __________________________________________________________________________</w:t>
      </w:r>
    </w:p>
    <w:p w:rsidR="00802A75" w:rsidRDefault="00802A75" w:rsidP="00802A75">
      <w:pPr>
        <w:ind w:firstLine="0"/>
        <w:rPr>
          <w:sz w:val="24"/>
          <w:szCs w:val="24"/>
        </w:rPr>
      </w:pPr>
      <w:r>
        <w:rPr>
          <w:sz w:val="24"/>
          <w:szCs w:val="24"/>
        </w:rPr>
        <w:t>____________________________________________________________________________</w:t>
      </w:r>
    </w:p>
    <w:p w:rsidR="00802A75" w:rsidRDefault="00802A75" w:rsidP="00802A75">
      <w:pPr>
        <w:ind w:firstLine="0"/>
        <w:rPr>
          <w:sz w:val="24"/>
          <w:szCs w:val="24"/>
        </w:rPr>
      </w:pPr>
      <w:r>
        <w:rPr>
          <w:sz w:val="24"/>
          <w:szCs w:val="24"/>
        </w:rPr>
        <w:t>_____________________________________________________________________________, именуемый (</w:t>
      </w:r>
      <w:proofErr w:type="spellStart"/>
      <w:r>
        <w:rPr>
          <w:sz w:val="24"/>
          <w:szCs w:val="24"/>
        </w:rPr>
        <w:t>ая</w:t>
      </w:r>
      <w:proofErr w:type="spellEnd"/>
      <w:r>
        <w:rPr>
          <w:sz w:val="24"/>
          <w:szCs w:val="24"/>
        </w:rPr>
        <w:t>) в дальнейшем «Претендент», изучив аукционную документацию и принимая решение об участии в открытом аукционе в электронной форме на право заключения договора аренды объекта недвижимости, находящегося в собственности Озинского муниципального района Саратовской области</w:t>
      </w:r>
      <w:r>
        <w:rPr>
          <w:b/>
          <w:sz w:val="24"/>
          <w:szCs w:val="24"/>
        </w:rPr>
        <w:t xml:space="preserve">, </w:t>
      </w:r>
      <w:r>
        <w:rPr>
          <w:sz w:val="24"/>
          <w:szCs w:val="24"/>
        </w:rPr>
        <w:t xml:space="preserve">включающего в себя сооружение – ГТС пруда площадью   6941,2 кв. м., 1990 года постройки, кадастровый номер 64:23:010902:192  и земельный участок  общей площадью 160000 кв. м., с кадастровым номером 64:23:010902:186, предназначенный для гидротехнических и иных сооружений, расположенные по адресу: Саратовская область, Озинский район,  тер. Ленинское МО, 3,1 км северо-западнее п.Сланцевый Рудник, </w:t>
      </w:r>
      <w:r>
        <w:rPr>
          <w:rFonts w:eastAsia="Arial CYR"/>
          <w:b/>
          <w:i/>
          <w:sz w:val="24"/>
          <w:szCs w:val="24"/>
        </w:rPr>
        <w:t xml:space="preserve"> </w:t>
      </w:r>
      <w:r>
        <w:rPr>
          <w:rFonts w:eastAsia="Arial CYR"/>
          <w:sz w:val="24"/>
          <w:szCs w:val="24"/>
        </w:rPr>
        <w:t>проводимом « 10 » июля 2023 года,</w:t>
      </w:r>
      <w:r>
        <w:rPr>
          <w:rFonts w:eastAsia="Arial CYR"/>
          <w:b/>
          <w:i/>
          <w:sz w:val="24"/>
          <w:szCs w:val="24"/>
        </w:rPr>
        <w:t xml:space="preserve"> </w:t>
      </w:r>
      <w:r>
        <w:rPr>
          <w:sz w:val="24"/>
          <w:szCs w:val="24"/>
        </w:rPr>
        <w:t>обязуемся (</w:t>
      </w:r>
      <w:proofErr w:type="spellStart"/>
      <w:r>
        <w:rPr>
          <w:sz w:val="24"/>
          <w:szCs w:val="24"/>
        </w:rPr>
        <w:t>юсь</w:t>
      </w:r>
      <w:proofErr w:type="spellEnd"/>
      <w:r>
        <w:rPr>
          <w:sz w:val="24"/>
          <w:szCs w:val="24"/>
        </w:rPr>
        <w:t>):</w:t>
      </w:r>
    </w:p>
    <w:p w:rsidR="00802A75" w:rsidRDefault="00802A75" w:rsidP="00802A75">
      <w:pPr>
        <w:ind w:firstLine="567"/>
        <w:rPr>
          <w:sz w:val="24"/>
          <w:szCs w:val="24"/>
        </w:rPr>
      </w:pPr>
      <w:r>
        <w:rPr>
          <w:sz w:val="24"/>
          <w:szCs w:val="24"/>
        </w:rPr>
        <w:t xml:space="preserve">- соблюдать условия аукциона, содержащиеся в Извещении о проведении открытого аукциона в электронной форме на право временного возмездного пользования объектом недвижимости, находящимся в собственности Озинского муниципального района, размещенном в сети Интернет, на </w:t>
      </w:r>
      <w:r>
        <w:rPr>
          <w:sz w:val="22"/>
          <w:szCs w:val="22"/>
        </w:rPr>
        <w:t xml:space="preserve">электронной торговой площадке </w:t>
      </w:r>
      <w:r>
        <w:rPr>
          <w:b/>
          <w:sz w:val="22"/>
          <w:szCs w:val="22"/>
        </w:rPr>
        <w:t>www.utp.sberbank-ast.ru</w:t>
      </w:r>
      <w:r>
        <w:rPr>
          <w:sz w:val="22"/>
          <w:szCs w:val="22"/>
        </w:rPr>
        <w:t xml:space="preserve"> (торговая секция «Приватизация, аренда и продажа прав»), </w:t>
      </w:r>
      <w:r>
        <w:rPr>
          <w:sz w:val="24"/>
          <w:szCs w:val="24"/>
        </w:rPr>
        <w:t xml:space="preserve">на официальном сайте Российской Федерации: </w:t>
      </w:r>
      <w:hyperlink r:id="rId19" w:history="1">
        <w:r>
          <w:rPr>
            <w:rStyle w:val="af"/>
            <w:sz w:val="24"/>
            <w:szCs w:val="24"/>
            <w:lang w:val="it-IT"/>
          </w:rPr>
          <w:t>www</w:t>
        </w:r>
        <w:r>
          <w:rPr>
            <w:rStyle w:val="af"/>
            <w:sz w:val="24"/>
            <w:szCs w:val="24"/>
          </w:rPr>
          <w:t>.</w:t>
        </w:r>
        <w:r>
          <w:rPr>
            <w:rStyle w:val="af"/>
            <w:sz w:val="24"/>
            <w:szCs w:val="24"/>
            <w:lang w:val="it-IT"/>
          </w:rPr>
          <w:t>torgi</w:t>
        </w:r>
        <w:r>
          <w:rPr>
            <w:rStyle w:val="af"/>
            <w:sz w:val="24"/>
            <w:szCs w:val="24"/>
          </w:rPr>
          <w:t>.</w:t>
        </w:r>
        <w:r>
          <w:rPr>
            <w:rStyle w:val="af"/>
            <w:sz w:val="24"/>
            <w:szCs w:val="24"/>
            <w:lang w:val="it-IT"/>
          </w:rPr>
          <w:t>gov</w:t>
        </w:r>
        <w:r>
          <w:rPr>
            <w:rStyle w:val="af"/>
            <w:sz w:val="24"/>
            <w:szCs w:val="24"/>
          </w:rPr>
          <w:t>.</w:t>
        </w:r>
        <w:r>
          <w:rPr>
            <w:rStyle w:val="af"/>
            <w:sz w:val="24"/>
            <w:szCs w:val="24"/>
            <w:lang w:val="it-IT"/>
          </w:rPr>
          <w:t>ru</w:t>
        </w:r>
      </w:hyperlink>
      <w:r>
        <w:rPr>
          <w:sz w:val="24"/>
          <w:szCs w:val="24"/>
        </w:rPr>
        <w:t xml:space="preserve">, на сайте Озинского муниципального района Саратовской области </w:t>
      </w:r>
      <w:hyperlink r:id="rId20" w:history="1">
        <w:r>
          <w:rPr>
            <w:rStyle w:val="af"/>
            <w:b/>
            <w:sz w:val="24"/>
            <w:szCs w:val="24"/>
          </w:rPr>
          <w:t>http://ozinki.sarmo.ru</w:t>
        </w:r>
      </w:hyperlink>
      <w:r>
        <w:rPr>
          <w:sz w:val="24"/>
          <w:szCs w:val="24"/>
        </w:rPr>
        <w:t>, а также порядок проведения торгов, указанный в аукционной документации и разработанный в соответствии с Правилами, утвержденными приказом Федеральной антимонопольной службы  от 10.02.2010 г. № 67 (с изменениями и дополнениями).</w:t>
      </w:r>
    </w:p>
    <w:p w:rsidR="00802A75" w:rsidRDefault="00802A75" w:rsidP="00802A75">
      <w:pPr>
        <w:ind w:firstLine="567"/>
        <w:rPr>
          <w:sz w:val="24"/>
          <w:szCs w:val="24"/>
        </w:rPr>
      </w:pPr>
      <w:r>
        <w:rPr>
          <w:sz w:val="24"/>
          <w:szCs w:val="24"/>
        </w:rPr>
        <w:t xml:space="preserve">-в случае признания победителем аукциона заключить договор аренды с администрацией Озинского муниципального района Саратовской области не ранее 10 дней со дня размещения на сайте протокола аукциона, на условиях, предусмотренных проектом договора, путем включения в него цены договора, сложившейся на торгах, и уплачивать денежные средства в размере и сроки, определенные договором аренды.      </w:t>
      </w:r>
    </w:p>
    <w:p w:rsidR="00802A75" w:rsidRDefault="00802A75" w:rsidP="00802A75">
      <w:pPr>
        <w:pStyle w:val="Default"/>
        <w:ind w:firstLine="567"/>
        <w:jc w:val="both"/>
      </w:pPr>
      <w:r>
        <w:t>- в случае признания участником аукциона в электронной форме, сделавшим предпоследнее о цене договора, и признании победителя аукциона уклонившимся от заключения договора аренды, при наличии соответствующего решения Организатора аукциона в установленный срок заключить договор аренды в соответствии с требованиями документации об аукционе.</w:t>
      </w:r>
    </w:p>
    <w:p w:rsidR="00802A75" w:rsidRDefault="00802A75" w:rsidP="00802A75">
      <w:pPr>
        <w:pStyle w:val="Default"/>
        <w:ind w:firstLine="567"/>
        <w:jc w:val="both"/>
      </w:pPr>
      <w:r>
        <w:t>Подачей настоящей заявки Заявитель подтверждает:</w:t>
      </w:r>
    </w:p>
    <w:p w:rsidR="00802A75" w:rsidRDefault="00802A75" w:rsidP="00802A75">
      <w:pPr>
        <w:pStyle w:val="Default"/>
        <w:ind w:firstLine="567"/>
        <w:jc w:val="both"/>
      </w:pPr>
      <w:r>
        <w:lastRenderedPageBreak/>
        <w:t>– обязательное исполнение условий документации об аукционе, в т.ч. условий договора аренды;</w:t>
      </w:r>
    </w:p>
    <w:p w:rsidR="00802A75" w:rsidRDefault="00802A75" w:rsidP="00802A75">
      <w:pPr>
        <w:pStyle w:val="Default"/>
        <w:ind w:firstLine="567"/>
        <w:jc w:val="both"/>
      </w:pPr>
      <w:r>
        <w:t>– достоверность и полноту всей информации и документации, представленных в составе настоящей заявки;</w:t>
      </w:r>
    </w:p>
    <w:p w:rsidR="00802A75" w:rsidRDefault="00802A75" w:rsidP="00802A75">
      <w:pPr>
        <w:pStyle w:val="Default"/>
        <w:ind w:firstLine="567"/>
        <w:jc w:val="both"/>
      </w:pPr>
      <w:r>
        <w:t>– отсутствие решения о ликвидации заявителя, отсутствие решения арбитражного суда о признании заявителя банкротом и об открытии конкурсного производства;</w:t>
      </w:r>
    </w:p>
    <w:p w:rsidR="00802A75" w:rsidRDefault="00802A75" w:rsidP="00802A75">
      <w:pPr>
        <w:pStyle w:val="ConsPlusNormal"/>
        <w:widowControl/>
        <w:ind w:firstLine="567"/>
        <w:jc w:val="both"/>
      </w:pPr>
      <w:r>
        <w:rPr>
          <w:rFonts w:ascii="Times New Roman" w:hAnsi="Times New Roman" w:cs="Times New Roman"/>
          <w:color w:val="000000"/>
          <w:sz w:val="24"/>
          <w:szCs w:val="24"/>
        </w:rPr>
        <w:t>– отсутствие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802A75" w:rsidRDefault="00802A75" w:rsidP="00802A75">
      <w:pPr>
        <w:pStyle w:val="Default"/>
        <w:ind w:firstLine="567"/>
        <w:jc w:val="both"/>
      </w:pPr>
      <w:r>
        <w:t>Подачей настоящей заявки я подтверждаю свое согласие на обработку Организатором аукциона моих персональных данных в соответствии с Федеральным законом от 27.07.2006 № 152-ФЗ «О персональных данных» в целях обеспечения соблюдения положений законодательства Российской Федерации.</w:t>
      </w:r>
    </w:p>
    <w:p w:rsidR="00802A75" w:rsidRDefault="00802A75" w:rsidP="00802A75">
      <w:pPr>
        <w:pStyle w:val="Default"/>
        <w:ind w:firstLine="567"/>
        <w:jc w:val="both"/>
      </w:pPr>
      <w:r>
        <w:t>Возврат задатка, в случаях его осуществления в соответствии с законодательством, производить по следующим банковским реквизитам:</w:t>
      </w:r>
    </w:p>
    <w:p w:rsidR="00802A75" w:rsidRDefault="00802A75" w:rsidP="00802A75">
      <w:pPr>
        <w:pStyle w:val="Default"/>
        <w:jc w:val="both"/>
      </w:pPr>
      <w:r>
        <w:t>_______________________________________________________________________________________________________________________________________________________________________________________________________________________________________.</w:t>
      </w:r>
    </w:p>
    <w:p w:rsidR="00802A75" w:rsidRDefault="00802A75" w:rsidP="00802A75">
      <w:pPr>
        <w:pStyle w:val="Default"/>
        <w:ind w:firstLine="567"/>
        <w:jc w:val="both"/>
      </w:pPr>
      <w:r>
        <w:t>К настоящей заявке прилагаются документы на ______ листах, являющиеся неотъемлемой частью настоящей заявки.</w:t>
      </w:r>
    </w:p>
    <w:p w:rsidR="00802A75" w:rsidRDefault="00802A75" w:rsidP="00802A75">
      <w:pPr>
        <w:pStyle w:val="Default"/>
        <w:ind w:firstLine="567"/>
        <w:jc w:val="both"/>
      </w:pPr>
    </w:p>
    <w:p w:rsidR="00802A75" w:rsidRDefault="00802A75" w:rsidP="00802A75">
      <w:pPr>
        <w:pStyle w:val="Default"/>
        <w:ind w:firstLine="567"/>
        <w:jc w:val="both"/>
      </w:pPr>
      <w:r>
        <w:rPr>
          <w:i/>
          <w:iCs/>
          <w:u w:val="single"/>
        </w:rPr>
        <w:t>В случае подачи заявки представителем Заявителя предъявляется надлежащим образом оформленная доверенность.</w:t>
      </w:r>
    </w:p>
    <w:p w:rsidR="00802A75" w:rsidRDefault="00802A75" w:rsidP="00802A75">
      <w:pPr>
        <w:pStyle w:val="Default"/>
        <w:jc w:val="both"/>
      </w:pPr>
      <w:r>
        <w:t>_________________________________________              ________________________</w:t>
      </w:r>
    </w:p>
    <w:p w:rsidR="00802A75" w:rsidRDefault="00802A75" w:rsidP="00802A75">
      <w:pPr>
        <w:pStyle w:val="Default"/>
        <w:ind w:firstLine="567"/>
        <w:jc w:val="both"/>
      </w:pPr>
      <w:r>
        <w:t>(подпись Заявителя или его полномочия представителя)                        (расшифровка подписи)</w:t>
      </w:r>
    </w:p>
    <w:p w:rsidR="00802A75" w:rsidRDefault="00802A75" w:rsidP="00802A75">
      <w:pPr>
        <w:pStyle w:val="Default"/>
        <w:ind w:firstLine="709"/>
        <w:jc w:val="both"/>
      </w:pPr>
    </w:p>
    <w:p w:rsidR="00802A75" w:rsidRDefault="00802A75" w:rsidP="00802A75">
      <w:pPr>
        <w:pStyle w:val="Default"/>
        <w:ind w:firstLine="709"/>
        <w:jc w:val="both"/>
      </w:pPr>
      <w:r>
        <w:t>М.П. «_____»____________________20____ года.</w:t>
      </w:r>
    </w:p>
    <w:p w:rsidR="00802A75" w:rsidRDefault="00802A75" w:rsidP="00802A75">
      <w:pPr>
        <w:pStyle w:val="Default"/>
        <w:ind w:firstLine="709"/>
        <w:jc w:val="both"/>
      </w:pPr>
    </w:p>
    <w:p w:rsidR="00802A75" w:rsidRDefault="00802A75" w:rsidP="00802A75">
      <w:pPr>
        <w:ind w:firstLine="0"/>
        <w:rPr>
          <w:b/>
          <w:sz w:val="24"/>
          <w:szCs w:val="24"/>
        </w:rPr>
      </w:pPr>
      <w:r>
        <w:rPr>
          <w:sz w:val="24"/>
          <w:szCs w:val="24"/>
        </w:rPr>
        <w:t>Контактный телефон Заявителя:__________________________________________</w:t>
      </w:r>
    </w:p>
    <w:p w:rsidR="00802A75" w:rsidRDefault="00802A75" w:rsidP="00802A75">
      <w:pPr>
        <w:ind w:firstLine="0"/>
        <w:rPr>
          <w:b/>
          <w:sz w:val="24"/>
          <w:szCs w:val="24"/>
        </w:rPr>
      </w:pPr>
    </w:p>
    <w:p w:rsidR="00802A75" w:rsidRDefault="00802A75" w:rsidP="00802A75">
      <w:pPr>
        <w:ind w:firstLine="0"/>
        <w:rPr>
          <w:b/>
          <w:sz w:val="24"/>
          <w:szCs w:val="24"/>
        </w:rPr>
      </w:pPr>
    </w:p>
    <w:p w:rsidR="00802A75" w:rsidRDefault="00802A75" w:rsidP="00802A75">
      <w:pPr>
        <w:ind w:firstLine="0"/>
        <w:rPr>
          <w:b/>
          <w:sz w:val="24"/>
          <w:szCs w:val="24"/>
        </w:rPr>
      </w:pPr>
    </w:p>
    <w:p w:rsidR="00802A75" w:rsidRDefault="00802A75" w:rsidP="00802A75">
      <w:pPr>
        <w:ind w:firstLine="0"/>
        <w:rPr>
          <w:b/>
          <w:sz w:val="24"/>
          <w:szCs w:val="24"/>
        </w:rPr>
      </w:pPr>
    </w:p>
    <w:p w:rsidR="00802A75" w:rsidRDefault="00802A75" w:rsidP="00802A75">
      <w:pPr>
        <w:ind w:firstLine="0"/>
        <w:rPr>
          <w:b/>
          <w:sz w:val="24"/>
          <w:szCs w:val="24"/>
        </w:rPr>
      </w:pPr>
    </w:p>
    <w:p w:rsidR="00802A75" w:rsidRDefault="00802A75" w:rsidP="00802A75">
      <w:pPr>
        <w:tabs>
          <w:tab w:val="left" w:pos="1460"/>
          <w:tab w:val="right" w:pos="9922"/>
        </w:tabs>
        <w:ind w:left="7655" w:firstLine="0"/>
        <w:jc w:val="left"/>
        <w:rPr>
          <w:sz w:val="24"/>
          <w:szCs w:val="24"/>
        </w:rPr>
      </w:pPr>
    </w:p>
    <w:p w:rsidR="00802A75" w:rsidRDefault="00802A75" w:rsidP="00802A75">
      <w:pPr>
        <w:tabs>
          <w:tab w:val="left" w:pos="1460"/>
          <w:tab w:val="right" w:pos="9922"/>
        </w:tabs>
        <w:ind w:left="7655" w:firstLine="0"/>
        <w:jc w:val="left"/>
        <w:rPr>
          <w:sz w:val="24"/>
          <w:szCs w:val="24"/>
        </w:rPr>
      </w:pPr>
    </w:p>
    <w:p w:rsidR="00802A75" w:rsidRDefault="00802A75" w:rsidP="00802A75">
      <w:pPr>
        <w:tabs>
          <w:tab w:val="left" w:pos="1460"/>
          <w:tab w:val="right" w:pos="9922"/>
        </w:tabs>
        <w:ind w:left="7655" w:firstLine="0"/>
        <w:jc w:val="left"/>
        <w:rPr>
          <w:sz w:val="24"/>
          <w:szCs w:val="24"/>
        </w:rPr>
      </w:pPr>
    </w:p>
    <w:p w:rsidR="00802A75" w:rsidRDefault="00802A75" w:rsidP="00802A75">
      <w:pPr>
        <w:tabs>
          <w:tab w:val="left" w:pos="1460"/>
          <w:tab w:val="right" w:pos="9922"/>
        </w:tabs>
        <w:ind w:left="7655" w:firstLine="0"/>
        <w:jc w:val="left"/>
        <w:rPr>
          <w:sz w:val="24"/>
          <w:szCs w:val="24"/>
        </w:rPr>
      </w:pPr>
    </w:p>
    <w:p w:rsidR="00802A75" w:rsidRDefault="00802A75" w:rsidP="00802A75">
      <w:pPr>
        <w:tabs>
          <w:tab w:val="left" w:pos="1460"/>
          <w:tab w:val="right" w:pos="9922"/>
        </w:tabs>
        <w:ind w:left="7655" w:firstLine="0"/>
        <w:jc w:val="left"/>
        <w:rPr>
          <w:sz w:val="24"/>
          <w:szCs w:val="24"/>
        </w:rPr>
      </w:pPr>
    </w:p>
    <w:p w:rsidR="00802A75" w:rsidRDefault="00802A75" w:rsidP="00802A75">
      <w:pPr>
        <w:tabs>
          <w:tab w:val="left" w:pos="1460"/>
          <w:tab w:val="right" w:pos="9922"/>
        </w:tabs>
        <w:ind w:left="7655" w:firstLine="0"/>
        <w:jc w:val="left"/>
        <w:rPr>
          <w:sz w:val="24"/>
          <w:szCs w:val="24"/>
        </w:rPr>
      </w:pPr>
    </w:p>
    <w:p w:rsidR="00802A75" w:rsidRDefault="00802A75" w:rsidP="00802A75">
      <w:pPr>
        <w:tabs>
          <w:tab w:val="left" w:pos="1460"/>
          <w:tab w:val="right" w:pos="9922"/>
        </w:tabs>
        <w:ind w:left="7655" w:firstLine="0"/>
        <w:jc w:val="left"/>
        <w:rPr>
          <w:sz w:val="24"/>
          <w:szCs w:val="24"/>
        </w:rPr>
      </w:pPr>
    </w:p>
    <w:p w:rsidR="00802A75" w:rsidRDefault="00802A75" w:rsidP="00802A75">
      <w:pPr>
        <w:tabs>
          <w:tab w:val="left" w:pos="1460"/>
          <w:tab w:val="right" w:pos="9922"/>
        </w:tabs>
        <w:ind w:left="7655" w:firstLine="0"/>
        <w:jc w:val="left"/>
        <w:rPr>
          <w:sz w:val="24"/>
          <w:szCs w:val="24"/>
        </w:rPr>
      </w:pPr>
    </w:p>
    <w:p w:rsidR="00802A75" w:rsidRDefault="00802A75" w:rsidP="00802A75">
      <w:pPr>
        <w:tabs>
          <w:tab w:val="left" w:pos="1460"/>
          <w:tab w:val="right" w:pos="9922"/>
        </w:tabs>
        <w:ind w:left="7655" w:firstLine="0"/>
        <w:jc w:val="left"/>
        <w:rPr>
          <w:sz w:val="24"/>
          <w:szCs w:val="24"/>
        </w:rPr>
      </w:pPr>
    </w:p>
    <w:p w:rsidR="00802A75" w:rsidRDefault="00802A75" w:rsidP="00802A75">
      <w:pPr>
        <w:tabs>
          <w:tab w:val="left" w:pos="1460"/>
          <w:tab w:val="right" w:pos="9922"/>
        </w:tabs>
        <w:ind w:left="7655" w:firstLine="0"/>
        <w:jc w:val="left"/>
        <w:rPr>
          <w:sz w:val="24"/>
          <w:szCs w:val="24"/>
        </w:rPr>
      </w:pPr>
    </w:p>
    <w:p w:rsidR="00802A75" w:rsidRDefault="00802A75" w:rsidP="00802A75">
      <w:pPr>
        <w:tabs>
          <w:tab w:val="left" w:pos="1460"/>
          <w:tab w:val="right" w:pos="9922"/>
        </w:tabs>
        <w:ind w:left="7655" w:firstLine="0"/>
        <w:jc w:val="left"/>
        <w:rPr>
          <w:sz w:val="24"/>
          <w:szCs w:val="24"/>
        </w:rPr>
      </w:pPr>
    </w:p>
    <w:p w:rsidR="00802A75" w:rsidRDefault="00802A75" w:rsidP="00802A75">
      <w:pPr>
        <w:tabs>
          <w:tab w:val="left" w:pos="1460"/>
          <w:tab w:val="right" w:pos="9922"/>
        </w:tabs>
        <w:ind w:left="7655" w:firstLine="0"/>
        <w:jc w:val="left"/>
        <w:rPr>
          <w:sz w:val="24"/>
          <w:szCs w:val="24"/>
        </w:rPr>
      </w:pPr>
    </w:p>
    <w:p w:rsidR="00802A75" w:rsidRDefault="00802A75" w:rsidP="00802A75">
      <w:pPr>
        <w:tabs>
          <w:tab w:val="left" w:pos="1460"/>
          <w:tab w:val="right" w:pos="9922"/>
        </w:tabs>
        <w:ind w:left="7655" w:firstLine="0"/>
        <w:jc w:val="left"/>
        <w:rPr>
          <w:sz w:val="24"/>
          <w:szCs w:val="24"/>
        </w:rPr>
      </w:pPr>
    </w:p>
    <w:p w:rsidR="00802A75" w:rsidRDefault="00802A75" w:rsidP="00802A75">
      <w:pPr>
        <w:tabs>
          <w:tab w:val="left" w:pos="1460"/>
          <w:tab w:val="right" w:pos="9922"/>
        </w:tabs>
        <w:ind w:left="7655" w:firstLine="0"/>
        <w:jc w:val="left"/>
        <w:rPr>
          <w:sz w:val="24"/>
          <w:szCs w:val="24"/>
        </w:rPr>
      </w:pPr>
    </w:p>
    <w:p w:rsidR="00802A75" w:rsidRDefault="00802A75" w:rsidP="00802A75">
      <w:pPr>
        <w:tabs>
          <w:tab w:val="left" w:pos="1460"/>
          <w:tab w:val="right" w:pos="9922"/>
        </w:tabs>
        <w:ind w:left="7655" w:firstLine="0"/>
        <w:jc w:val="left"/>
        <w:rPr>
          <w:sz w:val="24"/>
          <w:szCs w:val="24"/>
        </w:rPr>
      </w:pPr>
    </w:p>
    <w:p w:rsidR="00802A75" w:rsidRDefault="00802A75" w:rsidP="00802A75">
      <w:pPr>
        <w:tabs>
          <w:tab w:val="left" w:pos="1460"/>
          <w:tab w:val="right" w:pos="9922"/>
        </w:tabs>
        <w:ind w:left="7655" w:firstLine="0"/>
        <w:jc w:val="left"/>
        <w:rPr>
          <w:sz w:val="24"/>
          <w:szCs w:val="24"/>
        </w:rPr>
      </w:pPr>
    </w:p>
    <w:p w:rsidR="00802A75" w:rsidRDefault="00802A75" w:rsidP="00802A75">
      <w:pPr>
        <w:tabs>
          <w:tab w:val="left" w:pos="1460"/>
          <w:tab w:val="right" w:pos="9922"/>
        </w:tabs>
        <w:ind w:left="7655" w:firstLine="0"/>
        <w:jc w:val="left"/>
        <w:rPr>
          <w:sz w:val="24"/>
          <w:szCs w:val="24"/>
        </w:rPr>
      </w:pPr>
    </w:p>
    <w:p w:rsidR="00802A75" w:rsidRDefault="00802A75" w:rsidP="00802A75">
      <w:pPr>
        <w:tabs>
          <w:tab w:val="left" w:pos="1460"/>
          <w:tab w:val="right" w:pos="9922"/>
        </w:tabs>
        <w:ind w:left="7655" w:firstLine="0"/>
        <w:jc w:val="left"/>
        <w:rPr>
          <w:sz w:val="24"/>
          <w:szCs w:val="24"/>
        </w:rPr>
      </w:pPr>
    </w:p>
    <w:p w:rsidR="00802A75" w:rsidRDefault="00802A75" w:rsidP="00802A75">
      <w:pPr>
        <w:tabs>
          <w:tab w:val="left" w:pos="1460"/>
          <w:tab w:val="right" w:pos="9922"/>
        </w:tabs>
        <w:ind w:left="7655" w:firstLine="0"/>
        <w:jc w:val="left"/>
        <w:rPr>
          <w:sz w:val="24"/>
          <w:szCs w:val="24"/>
        </w:rPr>
      </w:pPr>
    </w:p>
    <w:p w:rsidR="00802A75" w:rsidRDefault="00802A75" w:rsidP="00802A75">
      <w:pPr>
        <w:tabs>
          <w:tab w:val="left" w:pos="1460"/>
          <w:tab w:val="right" w:pos="9922"/>
        </w:tabs>
        <w:ind w:left="7655" w:firstLine="0"/>
        <w:jc w:val="left"/>
        <w:rPr>
          <w:sz w:val="24"/>
          <w:szCs w:val="24"/>
        </w:rPr>
      </w:pPr>
    </w:p>
    <w:p w:rsidR="00802A75" w:rsidRDefault="00802A75" w:rsidP="00802A75">
      <w:pPr>
        <w:tabs>
          <w:tab w:val="left" w:pos="1460"/>
          <w:tab w:val="right" w:pos="9922"/>
        </w:tabs>
        <w:ind w:left="7655" w:firstLine="0"/>
        <w:jc w:val="left"/>
        <w:rPr>
          <w:sz w:val="24"/>
          <w:szCs w:val="24"/>
        </w:rPr>
      </w:pPr>
    </w:p>
    <w:p w:rsidR="00802A75" w:rsidRDefault="00802A75" w:rsidP="00802A75">
      <w:pPr>
        <w:tabs>
          <w:tab w:val="left" w:pos="1460"/>
          <w:tab w:val="right" w:pos="9922"/>
        </w:tabs>
        <w:ind w:left="7655" w:firstLine="0"/>
        <w:jc w:val="left"/>
        <w:rPr>
          <w:sz w:val="24"/>
          <w:szCs w:val="24"/>
        </w:rPr>
      </w:pPr>
    </w:p>
    <w:p w:rsidR="00C62BF0" w:rsidRDefault="00C62BF0" w:rsidP="00C62BF0">
      <w:pPr>
        <w:pStyle w:val="1"/>
        <w:tabs>
          <w:tab w:val="left" w:pos="708"/>
        </w:tabs>
        <w:rPr>
          <w:rFonts w:eastAsia="Calibri"/>
          <w:sz w:val="24"/>
          <w:szCs w:val="24"/>
        </w:rPr>
      </w:pPr>
      <w:r>
        <w:rPr>
          <w:rFonts w:eastAsia="Calibri"/>
          <w:sz w:val="24"/>
          <w:szCs w:val="24"/>
        </w:rPr>
        <w:lastRenderedPageBreak/>
        <w:t>ДОГОВОР</w:t>
      </w:r>
    </w:p>
    <w:p w:rsidR="00C62BF0" w:rsidRDefault="00C62BF0" w:rsidP="00C62BF0">
      <w:pPr>
        <w:pStyle w:val="aa"/>
        <w:spacing w:after="0"/>
        <w:ind w:left="0"/>
        <w:jc w:val="center"/>
        <w:rPr>
          <w:rFonts w:eastAsia="Calibri"/>
          <w:b/>
          <w:sz w:val="24"/>
          <w:szCs w:val="24"/>
        </w:rPr>
      </w:pPr>
      <w:r>
        <w:rPr>
          <w:b/>
          <w:sz w:val="24"/>
          <w:szCs w:val="24"/>
        </w:rPr>
        <w:t>аренды объекта недвижимости,</w:t>
      </w:r>
    </w:p>
    <w:p w:rsidR="00C62BF0" w:rsidRDefault="00C62BF0" w:rsidP="00C62BF0">
      <w:pPr>
        <w:pStyle w:val="aa"/>
        <w:spacing w:after="0"/>
        <w:ind w:left="0"/>
        <w:jc w:val="center"/>
        <w:rPr>
          <w:b/>
          <w:sz w:val="24"/>
          <w:szCs w:val="24"/>
        </w:rPr>
      </w:pPr>
      <w:r>
        <w:rPr>
          <w:b/>
          <w:sz w:val="24"/>
          <w:szCs w:val="24"/>
        </w:rPr>
        <w:t>находящегося в собственности Озинского муниципального района</w:t>
      </w:r>
    </w:p>
    <w:p w:rsidR="00C62BF0" w:rsidRDefault="00C62BF0" w:rsidP="00C62BF0">
      <w:pPr>
        <w:pStyle w:val="aa"/>
        <w:spacing w:after="0"/>
        <w:ind w:left="0"/>
        <w:jc w:val="center"/>
        <w:rPr>
          <w:b/>
          <w:sz w:val="24"/>
          <w:szCs w:val="24"/>
        </w:rPr>
      </w:pPr>
    </w:p>
    <w:p w:rsidR="00C62BF0" w:rsidRDefault="00C62BF0" w:rsidP="00C62BF0">
      <w:pPr>
        <w:ind w:firstLine="0"/>
        <w:rPr>
          <w:b/>
          <w:sz w:val="24"/>
          <w:szCs w:val="24"/>
        </w:rPr>
      </w:pPr>
      <w:r>
        <w:rPr>
          <w:b/>
          <w:sz w:val="24"/>
          <w:szCs w:val="24"/>
        </w:rPr>
        <w:t>р.п. Озинки</w:t>
      </w:r>
      <w:r>
        <w:rPr>
          <w:sz w:val="24"/>
          <w:szCs w:val="24"/>
        </w:rPr>
        <w:tab/>
      </w:r>
      <w:r>
        <w:rPr>
          <w:sz w:val="24"/>
          <w:szCs w:val="24"/>
        </w:rPr>
        <w:tab/>
      </w:r>
      <w:r>
        <w:rPr>
          <w:sz w:val="24"/>
          <w:szCs w:val="24"/>
        </w:rPr>
        <w:tab/>
      </w:r>
      <w:r>
        <w:rPr>
          <w:sz w:val="24"/>
          <w:szCs w:val="24"/>
        </w:rPr>
        <w:tab/>
      </w:r>
      <w:r>
        <w:rPr>
          <w:sz w:val="24"/>
          <w:szCs w:val="24"/>
        </w:rPr>
        <w:tab/>
        <w:t xml:space="preserve">                                 _________________</w:t>
      </w:r>
      <w:r>
        <w:rPr>
          <w:b/>
          <w:sz w:val="24"/>
          <w:szCs w:val="24"/>
        </w:rPr>
        <w:t>2023 г.</w:t>
      </w:r>
    </w:p>
    <w:p w:rsidR="00C62BF0" w:rsidRDefault="00C62BF0" w:rsidP="00C62BF0">
      <w:pPr>
        <w:ind w:firstLine="0"/>
        <w:rPr>
          <w:sz w:val="24"/>
          <w:szCs w:val="24"/>
        </w:rPr>
      </w:pPr>
    </w:p>
    <w:p w:rsidR="00C62BF0" w:rsidRDefault="00C62BF0" w:rsidP="00C62BF0">
      <w:pPr>
        <w:ind w:firstLine="567"/>
        <w:rPr>
          <w:sz w:val="24"/>
          <w:szCs w:val="24"/>
        </w:rPr>
      </w:pPr>
      <w:r>
        <w:rPr>
          <w:sz w:val="24"/>
          <w:szCs w:val="24"/>
        </w:rPr>
        <w:t xml:space="preserve">Администрация Озинского муниципального района Саратовской области, именуемая в дальнейшем </w:t>
      </w:r>
      <w:r>
        <w:rPr>
          <w:b/>
          <w:sz w:val="24"/>
          <w:szCs w:val="24"/>
        </w:rPr>
        <w:t>"АРЕНДОДАТЕЛЬ"</w:t>
      </w:r>
      <w:r>
        <w:rPr>
          <w:sz w:val="24"/>
          <w:szCs w:val="24"/>
        </w:rPr>
        <w:t>, в лице главы муниципального района Галяшкиной Антонины Алексеевны</w:t>
      </w:r>
      <w:r>
        <w:rPr>
          <w:b/>
          <w:sz w:val="24"/>
          <w:szCs w:val="24"/>
        </w:rPr>
        <w:t xml:space="preserve">, </w:t>
      </w:r>
      <w:r>
        <w:rPr>
          <w:sz w:val="24"/>
          <w:szCs w:val="24"/>
        </w:rPr>
        <w:t xml:space="preserve">действующей на основании Устава, с одной стороны, </w:t>
      </w:r>
    </w:p>
    <w:p w:rsidR="00C62BF0" w:rsidRDefault="00C62BF0" w:rsidP="00C62BF0">
      <w:pPr>
        <w:ind w:firstLine="0"/>
        <w:rPr>
          <w:sz w:val="24"/>
          <w:szCs w:val="24"/>
        </w:rPr>
      </w:pPr>
      <w:r>
        <w:rPr>
          <w:sz w:val="24"/>
          <w:szCs w:val="24"/>
        </w:rPr>
        <w:t xml:space="preserve">и_________________________, именуемый в дальнейшем </w:t>
      </w:r>
      <w:r>
        <w:rPr>
          <w:b/>
          <w:sz w:val="24"/>
          <w:szCs w:val="24"/>
        </w:rPr>
        <w:t xml:space="preserve">"АРЕНДАТОР", </w:t>
      </w:r>
      <w:r>
        <w:rPr>
          <w:sz w:val="24"/>
          <w:szCs w:val="24"/>
        </w:rPr>
        <w:t>с другой стороны, а вместе именуемые «Стороны» заключили настоящий договор  о нижеследующем:</w:t>
      </w:r>
    </w:p>
    <w:p w:rsidR="00C62BF0" w:rsidRDefault="00C62BF0" w:rsidP="00C62BF0">
      <w:pPr>
        <w:jc w:val="center"/>
        <w:rPr>
          <w:b/>
          <w:sz w:val="24"/>
          <w:szCs w:val="24"/>
        </w:rPr>
      </w:pPr>
      <w:r>
        <w:rPr>
          <w:b/>
          <w:sz w:val="24"/>
          <w:szCs w:val="24"/>
        </w:rPr>
        <w:t>1.Предмет Договора</w:t>
      </w:r>
    </w:p>
    <w:p w:rsidR="00C62BF0" w:rsidRDefault="00C62BF0" w:rsidP="00C62BF0">
      <w:pPr>
        <w:tabs>
          <w:tab w:val="left" w:pos="9214"/>
        </w:tabs>
        <w:ind w:firstLine="567"/>
        <w:rPr>
          <w:sz w:val="24"/>
          <w:szCs w:val="24"/>
        </w:rPr>
      </w:pPr>
      <w:r>
        <w:rPr>
          <w:sz w:val="24"/>
          <w:szCs w:val="24"/>
        </w:rPr>
        <w:t>1.1.В соответствии с распоряжением администрации Озинского муниципального района от __.____.2023 года № ___ «Об утверждении  аукционной документации и  проведении  открытого аукциона в электронной форме на право временного возмездного пользования   (годовой арендный платеж) объектом недвижимости, находящимся в собственности Озинского  муниципального района, включающим в себя сооружение – ГТС пруда и земельный участок» (далее – «Объект») и  протокола о результатах открытого  аукциона по продаже права временного возмездного пользования (годовой арендный платеж) объектом недвижимости, находящимся в собственности Озинского муниципального района,  «Арендодатель» предоставляет «Арендатору»  во временное владение и пользование за плату на правах аренды объект недвижимости, включающий в себя сооружение – ГТС пруда площадью застройки 6941,2 кв. м., 1990 года постройки, с кадастровым номером 64:23:010902:192, принадлежащее администрации Озинского муниципального района на праве собственности, о чем в Едином государственном реестре прав на недвижимое имущество и сделок с ним 11.07.2014 года сделана запись регистрации за № 64-64-08/014/2014-491, и земельный участок  общей площадью 160000 кв. м.,  с кадастровым номером 64:23:010902:186, предназначенный для гидротехнических и иных сооружений, находящийся в собственности Озинского муниципального района, о чем в Едином государственном реестре прав на недвижимое имущество и сделок с ним 29.07.2014 года сделана запись регистрации за № 64-64-08/018/2014-113, имеющий местонахождение: Саратовская область, Озинский район,  тер. Ленинское МО, 3,1 км северо-западнее п.Сланцевый Рудник.</w:t>
      </w:r>
    </w:p>
    <w:p w:rsidR="00C62BF0" w:rsidRDefault="00C62BF0" w:rsidP="00C62BF0">
      <w:pPr>
        <w:ind w:firstLine="567"/>
        <w:rPr>
          <w:sz w:val="24"/>
          <w:szCs w:val="24"/>
        </w:rPr>
      </w:pPr>
      <w:r>
        <w:rPr>
          <w:sz w:val="24"/>
          <w:szCs w:val="24"/>
        </w:rPr>
        <w:t>1.2. «Объект» предоставляется для эксплуатации сооружения – ГТС пруда в соответствии с инструкцией.</w:t>
      </w:r>
    </w:p>
    <w:p w:rsidR="00C62BF0" w:rsidRDefault="00C62BF0" w:rsidP="00C62BF0">
      <w:pPr>
        <w:pStyle w:val="31"/>
        <w:spacing w:after="0"/>
        <w:ind w:left="0" w:firstLine="567"/>
        <w:rPr>
          <w:sz w:val="24"/>
          <w:szCs w:val="24"/>
        </w:rPr>
      </w:pPr>
      <w:r>
        <w:rPr>
          <w:sz w:val="24"/>
          <w:szCs w:val="24"/>
        </w:rPr>
        <w:t xml:space="preserve">1.3.Передача во временное владение и пользование «Объекта» оформляется актом приема-передачи, согласно </w:t>
      </w:r>
      <w:r>
        <w:rPr>
          <w:b/>
          <w:sz w:val="24"/>
          <w:szCs w:val="24"/>
        </w:rPr>
        <w:t>приложению № 1</w:t>
      </w:r>
      <w:r>
        <w:rPr>
          <w:sz w:val="24"/>
          <w:szCs w:val="24"/>
        </w:rPr>
        <w:t xml:space="preserve"> к настоящему Договору, составленного в двух подлинных экземплярах, подписывается «Сторонами» и является неотъемлемой частью настоящего Договора.</w:t>
      </w:r>
    </w:p>
    <w:p w:rsidR="00C62BF0" w:rsidRDefault="00C62BF0" w:rsidP="00C62BF0">
      <w:pPr>
        <w:pStyle w:val="31"/>
        <w:spacing w:after="0"/>
        <w:ind w:left="0" w:firstLine="567"/>
        <w:rPr>
          <w:sz w:val="24"/>
          <w:szCs w:val="24"/>
        </w:rPr>
      </w:pPr>
      <w:r>
        <w:rPr>
          <w:sz w:val="24"/>
          <w:szCs w:val="24"/>
        </w:rPr>
        <w:t>1.4. Передача «Объекта» в аренду не влечет передачу права собственности на него.</w:t>
      </w:r>
    </w:p>
    <w:p w:rsidR="00C62BF0" w:rsidRDefault="00C62BF0" w:rsidP="00C62BF0">
      <w:pPr>
        <w:shd w:val="clear" w:color="auto" w:fill="FFFFFF"/>
        <w:ind w:firstLine="284"/>
        <w:jc w:val="center"/>
        <w:rPr>
          <w:b/>
          <w:bCs/>
          <w:spacing w:val="-1"/>
          <w:sz w:val="24"/>
          <w:szCs w:val="24"/>
        </w:rPr>
      </w:pPr>
      <w:r>
        <w:rPr>
          <w:b/>
          <w:bCs/>
          <w:spacing w:val="-1"/>
          <w:sz w:val="24"/>
          <w:szCs w:val="24"/>
        </w:rPr>
        <w:t>2. Срок действия Договора</w:t>
      </w:r>
    </w:p>
    <w:p w:rsidR="00C62BF0" w:rsidRDefault="00C62BF0" w:rsidP="00C62BF0">
      <w:pPr>
        <w:shd w:val="clear" w:color="auto" w:fill="FFFFFF"/>
        <w:ind w:firstLine="284"/>
        <w:jc w:val="center"/>
        <w:rPr>
          <w:b/>
          <w:bCs/>
          <w:spacing w:val="-1"/>
          <w:sz w:val="24"/>
          <w:szCs w:val="24"/>
        </w:rPr>
      </w:pPr>
    </w:p>
    <w:p w:rsidR="00C62BF0" w:rsidRDefault="00C62BF0" w:rsidP="00C62BF0">
      <w:pPr>
        <w:ind w:firstLine="567"/>
        <w:rPr>
          <w:sz w:val="24"/>
          <w:szCs w:val="24"/>
        </w:rPr>
      </w:pPr>
      <w:r>
        <w:rPr>
          <w:spacing w:val="-1"/>
          <w:sz w:val="24"/>
          <w:szCs w:val="24"/>
        </w:rPr>
        <w:t xml:space="preserve">2.1. Договор заключен сроком  на 5 (Пять) лет и вступает в силу с момента его подписания. Договор подлежит обязательной государственной регистрации в </w:t>
      </w:r>
      <w:r>
        <w:rPr>
          <w:sz w:val="24"/>
          <w:szCs w:val="24"/>
        </w:rPr>
        <w:t>органе, осуществляющем  государственную регистрацию прав на недвижимое имущество.</w:t>
      </w:r>
    </w:p>
    <w:p w:rsidR="00C62BF0" w:rsidRDefault="00C62BF0" w:rsidP="00C62BF0">
      <w:pPr>
        <w:pStyle w:val="a5"/>
        <w:shd w:val="clear" w:color="auto" w:fill="FFFFFF"/>
        <w:spacing w:after="0" w:line="240" w:lineRule="auto"/>
        <w:ind w:left="360"/>
        <w:jc w:val="center"/>
        <w:rPr>
          <w:rFonts w:ascii="Times New Roman" w:hAnsi="Times New Roman" w:cs="Times New Roman"/>
          <w:b/>
          <w:bCs/>
          <w:sz w:val="24"/>
          <w:szCs w:val="24"/>
        </w:rPr>
      </w:pPr>
    </w:p>
    <w:p w:rsidR="00C62BF0" w:rsidRDefault="00C62BF0" w:rsidP="00C62BF0">
      <w:pPr>
        <w:pStyle w:val="a5"/>
        <w:shd w:val="clear" w:color="auto" w:fill="FFFFFF"/>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 xml:space="preserve">3.Размер и условия внесения арендной платы. </w:t>
      </w:r>
    </w:p>
    <w:p w:rsidR="00C62BF0" w:rsidRDefault="00C62BF0" w:rsidP="00C62BF0">
      <w:pPr>
        <w:shd w:val="clear" w:color="auto" w:fill="FFFFFF"/>
        <w:ind w:firstLine="567"/>
        <w:rPr>
          <w:b/>
          <w:bCs/>
          <w:sz w:val="24"/>
          <w:szCs w:val="24"/>
        </w:rPr>
      </w:pPr>
      <w:r>
        <w:rPr>
          <w:sz w:val="24"/>
          <w:szCs w:val="24"/>
        </w:rPr>
        <w:t xml:space="preserve">3.1. Цена договора (годного арендного платежа) установлена  в процессе открытого аукциона в электронной форме и составляет _____________(_____________________)  рублей _____________ копеек, без учета НДС.  </w:t>
      </w:r>
    </w:p>
    <w:p w:rsidR="00C62BF0" w:rsidRDefault="00C62BF0" w:rsidP="00C62BF0">
      <w:pPr>
        <w:pStyle w:val="2"/>
        <w:spacing w:after="0" w:line="240" w:lineRule="auto"/>
        <w:ind w:left="0" w:firstLine="567"/>
        <w:rPr>
          <w:b/>
          <w:sz w:val="24"/>
          <w:szCs w:val="24"/>
        </w:rPr>
      </w:pPr>
      <w:r>
        <w:rPr>
          <w:sz w:val="24"/>
          <w:szCs w:val="24"/>
        </w:rPr>
        <w:t>3.2. Рыночная стоимость  права пользования  (годового арендного платежа) «Объектом» в размере  33100 (Тридцать три тысячи сто) рублей 00 копеек, без учета НДС определена, на основании отчета ООО «</w:t>
      </w:r>
      <w:proofErr w:type="spellStart"/>
      <w:r>
        <w:rPr>
          <w:sz w:val="24"/>
          <w:szCs w:val="24"/>
        </w:rPr>
        <w:t>Средневолжская</w:t>
      </w:r>
      <w:proofErr w:type="spellEnd"/>
      <w:r>
        <w:rPr>
          <w:sz w:val="24"/>
          <w:szCs w:val="24"/>
        </w:rPr>
        <w:t xml:space="preserve"> оценочная компания» от 17.05.2023 года № 0177-2023. Сведения о специалистах - оценщиках: Щербин Андрей                Юрьевич, является членом Межрегиональной саморегулируемой некоммерческой организации - Некоммерческое партнерство «Общество профессиональных экспертов и </w:t>
      </w:r>
      <w:r>
        <w:rPr>
          <w:sz w:val="24"/>
          <w:szCs w:val="24"/>
        </w:rPr>
        <w:lastRenderedPageBreak/>
        <w:t xml:space="preserve">оценщиков», Свидетельство от 26.06.2018 года № 01537, полис (договор) страхования ответственности оценщика при осуществлении рыночной деятельности № 0722 </w:t>
      </w:r>
      <w:r>
        <w:rPr>
          <w:sz w:val="24"/>
          <w:szCs w:val="24"/>
          <w:lang w:val="en-US"/>
        </w:rPr>
        <w:t>PL</w:t>
      </w:r>
      <w:r>
        <w:rPr>
          <w:sz w:val="24"/>
          <w:szCs w:val="24"/>
        </w:rPr>
        <w:t xml:space="preserve"> 0030 от 23.08.2022 г., выдан на период страхования с 10.09.2022 года по 09.09.2023 года  АО «СОГАЗ».</w:t>
      </w:r>
    </w:p>
    <w:p w:rsidR="00C62BF0" w:rsidRDefault="00C62BF0" w:rsidP="00C62BF0">
      <w:pPr>
        <w:widowControl w:val="0"/>
        <w:shd w:val="clear" w:color="auto" w:fill="FFFFFF"/>
        <w:tabs>
          <w:tab w:val="left" w:pos="720"/>
        </w:tabs>
        <w:ind w:firstLine="567"/>
        <w:rPr>
          <w:sz w:val="24"/>
          <w:szCs w:val="24"/>
        </w:rPr>
      </w:pPr>
      <w:r>
        <w:rPr>
          <w:sz w:val="24"/>
          <w:szCs w:val="24"/>
        </w:rPr>
        <w:t>3.3. Годовой размер арендной платы за сооружение – ГТС пруда составляет _________ (_________________________) рублей ___ копеек, без учета НДС. В квартал – _______ (__________________)  рублей ___ копеек, без учета НДС.</w:t>
      </w:r>
    </w:p>
    <w:p w:rsidR="00C62BF0" w:rsidRDefault="00C62BF0" w:rsidP="00C62BF0">
      <w:pPr>
        <w:widowControl w:val="0"/>
        <w:shd w:val="clear" w:color="auto" w:fill="FFFFFF"/>
        <w:tabs>
          <w:tab w:val="left" w:pos="720"/>
        </w:tabs>
        <w:ind w:firstLine="567"/>
        <w:rPr>
          <w:sz w:val="24"/>
          <w:szCs w:val="24"/>
        </w:rPr>
      </w:pPr>
      <w:r>
        <w:rPr>
          <w:sz w:val="24"/>
          <w:szCs w:val="24"/>
        </w:rPr>
        <w:t>3.4. Годовой размер арендной платы за земельный участок составляет _______ (___________________) рублей ___ копеек , без учета НДС. В квартал – __________ (_________________________)    рублей  ___ копеек, без учета НДС.</w:t>
      </w:r>
    </w:p>
    <w:p w:rsidR="00C62BF0" w:rsidRDefault="00C62BF0" w:rsidP="00C62BF0">
      <w:pPr>
        <w:ind w:firstLine="567"/>
        <w:rPr>
          <w:sz w:val="24"/>
          <w:szCs w:val="24"/>
        </w:rPr>
      </w:pPr>
      <w:r>
        <w:rPr>
          <w:sz w:val="24"/>
          <w:szCs w:val="24"/>
        </w:rPr>
        <w:t xml:space="preserve">3.5. Арендная плата вносится «Арендатором» </w:t>
      </w:r>
      <w:r>
        <w:rPr>
          <w:sz w:val="24"/>
          <w:szCs w:val="24"/>
          <w:u w:val="single"/>
        </w:rPr>
        <w:t>ежеквартально</w:t>
      </w:r>
      <w:r>
        <w:rPr>
          <w:sz w:val="24"/>
          <w:szCs w:val="24"/>
        </w:rPr>
        <w:t>, равными долями в срок  до 10 чис</w:t>
      </w:r>
      <w:r>
        <w:rPr>
          <w:sz w:val="24"/>
          <w:szCs w:val="24"/>
        </w:rPr>
        <w:softHyphen/>
        <w:t>ла месяца, следующего за оплачиваемым кварталом, без предъявления счетов – фактуры, путем безналичного перечисления денежных средств на счет «Арендодателя» по следующим реквизитам:</w:t>
      </w:r>
    </w:p>
    <w:p w:rsidR="00C62BF0" w:rsidRDefault="00C62BF0" w:rsidP="00C62BF0">
      <w:pPr>
        <w:ind w:firstLine="0"/>
        <w:rPr>
          <w:b/>
          <w:sz w:val="24"/>
          <w:szCs w:val="24"/>
        </w:rPr>
      </w:pPr>
      <w:r>
        <w:rPr>
          <w:b/>
          <w:sz w:val="24"/>
          <w:szCs w:val="24"/>
        </w:rPr>
        <w:t>-за аренду сооружения – ГТС пруда:</w:t>
      </w:r>
    </w:p>
    <w:p w:rsidR="00C62BF0" w:rsidRDefault="00C62BF0" w:rsidP="00C62BF0">
      <w:pPr>
        <w:pStyle w:val="af2"/>
        <w:jc w:val="both"/>
        <w:rPr>
          <w:rFonts w:ascii="Times New Roman" w:hAnsi="Times New Roman"/>
          <w:b/>
          <w:sz w:val="24"/>
          <w:szCs w:val="24"/>
        </w:rPr>
      </w:pPr>
      <w:r>
        <w:rPr>
          <w:rFonts w:ascii="Times New Roman" w:hAnsi="Times New Roman"/>
          <w:b/>
          <w:sz w:val="24"/>
          <w:szCs w:val="24"/>
        </w:rPr>
        <w:t>ИНН - 6423002546 / КПП - 642301001</w:t>
      </w:r>
    </w:p>
    <w:p w:rsidR="00C62BF0" w:rsidRDefault="00C62BF0" w:rsidP="00C62BF0">
      <w:pPr>
        <w:pStyle w:val="af2"/>
        <w:jc w:val="both"/>
        <w:rPr>
          <w:rFonts w:ascii="Times New Roman" w:hAnsi="Times New Roman"/>
          <w:b/>
          <w:sz w:val="24"/>
          <w:szCs w:val="24"/>
        </w:rPr>
      </w:pPr>
      <w:r>
        <w:rPr>
          <w:rFonts w:ascii="Times New Roman" w:hAnsi="Times New Roman"/>
          <w:b/>
          <w:sz w:val="24"/>
          <w:szCs w:val="24"/>
        </w:rPr>
        <w:t>Управление Федерального Казначейства</w:t>
      </w:r>
    </w:p>
    <w:p w:rsidR="00C62BF0" w:rsidRDefault="00C62BF0" w:rsidP="00C62BF0">
      <w:pPr>
        <w:pStyle w:val="af2"/>
        <w:jc w:val="both"/>
        <w:rPr>
          <w:rFonts w:ascii="Times New Roman" w:hAnsi="Times New Roman"/>
          <w:b/>
          <w:sz w:val="24"/>
          <w:szCs w:val="24"/>
        </w:rPr>
      </w:pPr>
      <w:r>
        <w:rPr>
          <w:rFonts w:ascii="Times New Roman" w:hAnsi="Times New Roman"/>
          <w:b/>
          <w:sz w:val="24"/>
          <w:szCs w:val="24"/>
        </w:rPr>
        <w:t xml:space="preserve">МФ РФ по Саратовской области </w:t>
      </w:r>
    </w:p>
    <w:p w:rsidR="00C62BF0" w:rsidRDefault="00C62BF0" w:rsidP="00C62BF0">
      <w:pPr>
        <w:pStyle w:val="af2"/>
        <w:jc w:val="both"/>
        <w:rPr>
          <w:rFonts w:ascii="Times New Roman" w:hAnsi="Times New Roman"/>
          <w:b/>
          <w:sz w:val="24"/>
          <w:szCs w:val="24"/>
        </w:rPr>
      </w:pPr>
      <w:r>
        <w:rPr>
          <w:rFonts w:ascii="Times New Roman" w:hAnsi="Times New Roman"/>
          <w:b/>
          <w:sz w:val="24"/>
          <w:szCs w:val="24"/>
        </w:rPr>
        <w:t>(Администрация Озинского муниципального  района)</w:t>
      </w:r>
    </w:p>
    <w:p w:rsidR="00C62BF0" w:rsidRDefault="00C62BF0" w:rsidP="00C62BF0">
      <w:pPr>
        <w:pStyle w:val="af2"/>
        <w:jc w:val="both"/>
        <w:rPr>
          <w:rFonts w:ascii="Times New Roman" w:hAnsi="Times New Roman"/>
          <w:b/>
          <w:sz w:val="24"/>
          <w:szCs w:val="24"/>
        </w:rPr>
      </w:pPr>
      <w:r>
        <w:rPr>
          <w:rFonts w:ascii="Times New Roman" w:hAnsi="Times New Roman"/>
          <w:b/>
          <w:sz w:val="24"/>
          <w:szCs w:val="24"/>
        </w:rPr>
        <w:t>Единый казначейский счет – 40102810845370000052</w:t>
      </w:r>
    </w:p>
    <w:p w:rsidR="00C62BF0" w:rsidRDefault="00C62BF0" w:rsidP="00C62BF0">
      <w:pPr>
        <w:pStyle w:val="af2"/>
        <w:jc w:val="both"/>
        <w:rPr>
          <w:rFonts w:ascii="Times New Roman" w:hAnsi="Times New Roman"/>
          <w:b/>
          <w:sz w:val="24"/>
          <w:szCs w:val="24"/>
        </w:rPr>
      </w:pPr>
      <w:r>
        <w:rPr>
          <w:rFonts w:ascii="Times New Roman" w:hAnsi="Times New Roman"/>
          <w:b/>
          <w:sz w:val="24"/>
          <w:szCs w:val="24"/>
        </w:rPr>
        <w:t>Банк получателя- Отделение Саратов Банка России// УФК по Саратовской области,  г. Саратов</w:t>
      </w:r>
    </w:p>
    <w:p w:rsidR="00C62BF0" w:rsidRDefault="00C62BF0" w:rsidP="00C62BF0">
      <w:pPr>
        <w:pStyle w:val="af2"/>
        <w:jc w:val="both"/>
        <w:rPr>
          <w:rFonts w:ascii="Times New Roman" w:hAnsi="Times New Roman"/>
          <w:b/>
          <w:sz w:val="24"/>
          <w:szCs w:val="24"/>
        </w:rPr>
      </w:pPr>
      <w:r>
        <w:rPr>
          <w:rFonts w:ascii="Times New Roman" w:hAnsi="Times New Roman"/>
          <w:b/>
          <w:sz w:val="24"/>
          <w:szCs w:val="24"/>
        </w:rPr>
        <w:t xml:space="preserve">казначейский счет – 03100643000000016000 </w:t>
      </w:r>
    </w:p>
    <w:p w:rsidR="00C62BF0" w:rsidRDefault="00C62BF0" w:rsidP="00C62BF0">
      <w:pPr>
        <w:pStyle w:val="af2"/>
        <w:jc w:val="both"/>
        <w:rPr>
          <w:rFonts w:ascii="Times New Roman" w:hAnsi="Times New Roman"/>
          <w:b/>
          <w:sz w:val="24"/>
          <w:szCs w:val="24"/>
        </w:rPr>
      </w:pPr>
      <w:r>
        <w:rPr>
          <w:rFonts w:ascii="Times New Roman" w:hAnsi="Times New Roman"/>
          <w:b/>
          <w:sz w:val="24"/>
          <w:szCs w:val="24"/>
        </w:rPr>
        <w:t>ОКТМО – 63632000, БИК – 016311121</w:t>
      </w:r>
    </w:p>
    <w:p w:rsidR="00C62BF0" w:rsidRDefault="00C62BF0" w:rsidP="00C62BF0">
      <w:pPr>
        <w:ind w:firstLine="0"/>
        <w:rPr>
          <w:sz w:val="24"/>
          <w:szCs w:val="24"/>
        </w:rPr>
      </w:pPr>
      <w:r>
        <w:rPr>
          <w:b/>
          <w:sz w:val="24"/>
          <w:szCs w:val="24"/>
        </w:rPr>
        <w:t>КБК - 059 1 11 05035 05 0000 120 (аренда имущества)</w:t>
      </w:r>
      <w:r>
        <w:rPr>
          <w:sz w:val="24"/>
          <w:szCs w:val="24"/>
        </w:rPr>
        <w:t xml:space="preserve"> </w:t>
      </w:r>
    </w:p>
    <w:p w:rsidR="00C62BF0" w:rsidRDefault="00C62BF0" w:rsidP="00C62BF0">
      <w:pPr>
        <w:ind w:firstLine="426"/>
        <w:rPr>
          <w:sz w:val="24"/>
          <w:szCs w:val="24"/>
        </w:rPr>
      </w:pPr>
    </w:p>
    <w:p w:rsidR="00C62BF0" w:rsidRDefault="00C62BF0" w:rsidP="00C62BF0">
      <w:pPr>
        <w:ind w:firstLine="0"/>
        <w:rPr>
          <w:b/>
          <w:sz w:val="24"/>
          <w:szCs w:val="24"/>
        </w:rPr>
      </w:pPr>
      <w:r>
        <w:rPr>
          <w:b/>
          <w:sz w:val="24"/>
          <w:szCs w:val="24"/>
        </w:rPr>
        <w:t>- за аренду земельного участка:</w:t>
      </w:r>
    </w:p>
    <w:p w:rsidR="00C62BF0" w:rsidRDefault="00C62BF0" w:rsidP="00C62BF0">
      <w:pPr>
        <w:pStyle w:val="af2"/>
        <w:jc w:val="both"/>
        <w:rPr>
          <w:rFonts w:ascii="Times New Roman" w:hAnsi="Times New Roman"/>
          <w:b/>
          <w:sz w:val="24"/>
          <w:szCs w:val="24"/>
        </w:rPr>
      </w:pPr>
      <w:r>
        <w:rPr>
          <w:rFonts w:ascii="Times New Roman" w:hAnsi="Times New Roman"/>
          <w:b/>
          <w:sz w:val="24"/>
          <w:szCs w:val="24"/>
        </w:rPr>
        <w:t>ИНН - 6423002546 / КПП - 642301001</w:t>
      </w:r>
    </w:p>
    <w:p w:rsidR="00C62BF0" w:rsidRDefault="00C62BF0" w:rsidP="00C62BF0">
      <w:pPr>
        <w:pStyle w:val="af2"/>
        <w:jc w:val="both"/>
        <w:rPr>
          <w:rFonts w:ascii="Times New Roman" w:hAnsi="Times New Roman"/>
          <w:b/>
          <w:sz w:val="24"/>
          <w:szCs w:val="24"/>
        </w:rPr>
      </w:pPr>
      <w:r>
        <w:rPr>
          <w:rFonts w:ascii="Times New Roman" w:hAnsi="Times New Roman"/>
          <w:b/>
          <w:sz w:val="24"/>
          <w:szCs w:val="24"/>
        </w:rPr>
        <w:t>Управление Федерального Казначейства</w:t>
      </w:r>
    </w:p>
    <w:p w:rsidR="00C62BF0" w:rsidRDefault="00C62BF0" w:rsidP="00C62BF0">
      <w:pPr>
        <w:pStyle w:val="af2"/>
        <w:jc w:val="both"/>
        <w:rPr>
          <w:rFonts w:ascii="Times New Roman" w:hAnsi="Times New Roman"/>
          <w:b/>
          <w:sz w:val="24"/>
          <w:szCs w:val="24"/>
        </w:rPr>
      </w:pPr>
      <w:r>
        <w:rPr>
          <w:rFonts w:ascii="Times New Roman" w:hAnsi="Times New Roman"/>
          <w:b/>
          <w:sz w:val="24"/>
          <w:szCs w:val="24"/>
        </w:rPr>
        <w:t xml:space="preserve">МФ РФ по Саратовской области </w:t>
      </w:r>
    </w:p>
    <w:p w:rsidR="00C62BF0" w:rsidRDefault="00C62BF0" w:rsidP="00C62BF0">
      <w:pPr>
        <w:pStyle w:val="af2"/>
        <w:jc w:val="both"/>
        <w:rPr>
          <w:rFonts w:ascii="Times New Roman" w:hAnsi="Times New Roman"/>
          <w:b/>
          <w:sz w:val="24"/>
          <w:szCs w:val="24"/>
        </w:rPr>
      </w:pPr>
      <w:r>
        <w:rPr>
          <w:rFonts w:ascii="Times New Roman" w:hAnsi="Times New Roman"/>
          <w:b/>
          <w:sz w:val="24"/>
          <w:szCs w:val="24"/>
        </w:rPr>
        <w:t>(Администрация Озинского муниципального  района)</w:t>
      </w:r>
    </w:p>
    <w:p w:rsidR="00C62BF0" w:rsidRDefault="00C62BF0" w:rsidP="00C62BF0">
      <w:pPr>
        <w:pStyle w:val="af2"/>
        <w:jc w:val="both"/>
        <w:rPr>
          <w:rFonts w:ascii="Times New Roman" w:hAnsi="Times New Roman"/>
          <w:b/>
          <w:sz w:val="24"/>
          <w:szCs w:val="24"/>
        </w:rPr>
      </w:pPr>
      <w:r>
        <w:rPr>
          <w:rFonts w:ascii="Times New Roman" w:hAnsi="Times New Roman"/>
          <w:b/>
          <w:sz w:val="24"/>
          <w:szCs w:val="24"/>
        </w:rPr>
        <w:t>Единый казначейский счет – 40102810845370000052</w:t>
      </w:r>
    </w:p>
    <w:p w:rsidR="00C62BF0" w:rsidRDefault="00C62BF0" w:rsidP="00C62BF0">
      <w:pPr>
        <w:pStyle w:val="af2"/>
        <w:jc w:val="both"/>
        <w:rPr>
          <w:rFonts w:ascii="Times New Roman" w:hAnsi="Times New Roman"/>
          <w:b/>
          <w:sz w:val="24"/>
          <w:szCs w:val="24"/>
        </w:rPr>
      </w:pPr>
      <w:r>
        <w:rPr>
          <w:rFonts w:ascii="Times New Roman" w:hAnsi="Times New Roman"/>
          <w:b/>
          <w:sz w:val="24"/>
          <w:szCs w:val="24"/>
        </w:rPr>
        <w:t>Банк получателя- Отделение Саратов Банка России// УФК по Саратовской области,  г.Саратов</w:t>
      </w:r>
    </w:p>
    <w:p w:rsidR="00C62BF0" w:rsidRDefault="00C62BF0" w:rsidP="00C62BF0">
      <w:pPr>
        <w:pStyle w:val="af2"/>
        <w:jc w:val="both"/>
        <w:rPr>
          <w:rFonts w:ascii="Times New Roman" w:hAnsi="Times New Roman"/>
          <w:b/>
          <w:sz w:val="24"/>
          <w:szCs w:val="24"/>
        </w:rPr>
      </w:pPr>
      <w:r>
        <w:rPr>
          <w:rFonts w:ascii="Times New Roman" w:hAnsi="Times New Roman"/>
          <w:b/>
          <w:sz w:val="24"/>
          <w:szCs w:val="24"/>
        </w:rPr>
        <w:t xml:space="preserve">казначейский счет – 03100643000000016000 </w:t>
      </w:r>
    </w:p>
    <w:p w:rsidR="00C62BF0" w:rsidRDefault="00C62BF0" w:rsidP="00C62BF0">
      <w:pPr>
        <w:pStyle w:val="af2"/>
        <w:jc w:val="both"/>
        <w:rPr>
          <w:rFonts w:ascii="Times New Roman" w:hAnsi="Times New Roman"/>
          <w:b/>
          <w:sz w:val="24"/>
          <w:szCs w:val="24"/>
        </w:rPr>
      </w:pPr>
      <w:r>
        <w:rPr>
          <w:rFonts w:ascii="Times New Roman" w:hAnsi="Times New Roman"/>
          <w:b/>
          <w:sz w:val="24"/>
          <w:szCs w:val="24"/>
        </w:rPr>
        <w:t>ОКТМО – 63632000, БИК – 016311121</w:t>
      </w:r>
    </w:p>
    <w:p w:rsidR="00C62BF0" w:rsidRDefault="00C62BF0" w:rsidP="00C62BF0">
      <w:pPr>
        <w:ind w:firstLine="0"/>
        <w:rPr>
          <w:b/>
          <w:sz w:val="24"/>
          <w:szCs w:val="24"/>
        </w:rPr>
      </w:pPr>
      <w:r>
        <w:rPr>
          <w:b/>
          <w:sz w:val="24"/>
          <w:szCs w:val="24"/>
        </w:rPr>
        <w:t>КБК - 059 1 11 05013 05 0000 120  Аренда  земель.</w:t>
      </w:r>
    </w:p>
    <w:p w:rsidR="00C62BF0" w:rsidRDefault="00C62BF0" w:rsidP="00C62BF0">
      <w:pPr>
        <w:ind w:firstLine="567"/>
        <w:rPr>
          <w:sz w:val="24"/>
          <w:szCs w:val="24"/>
        </w:rPr>
      </w:pPr>
      <w:r>
        <w:rPr>
          <w:sz w:val="24"/>
          <w:szCs w:val="24"/>
        </w:rPr>
        <w:t>В платежном документе, в графе «назначение платежа» «Арендатор» обязан указать: номер договора аренды, сумму арендной платы и период, за который производится оплата аренды.</w:t>
      </w:r>
    </w:p>
    <w:p w:rsidR="00C62BF0" w:rsidRDefault="00C62BF0" w:rsidP="00C62BF0">
      <w:pPr>
        <w:ind w:firstLine="567"/>
        <w:rPr>
          <w:color w:val="202020"/>
          <w:spacing w:val="5"/>
          <w:sz w:val="24"/>
          <w:szCs w:val="24"/>
        </w:rPr>
      </w:pPr>
      <w:r>
        <w:rPr>
          <w:sz w:val="24"/>
          <w:szCs w:val="24"/>
        </w:rPr>
        <w:t xml:space="preserve">3.6. Арендная плата начисляется с даты подписания настоящего Договора и передачи «Арендатору»  «Объекта» по акту приема-передачи.    </w:t>
      </w:r>
    </w:p>
    <w:p w:rsidR="00C62BF0" w:rsidRDefault="00C62BF0" w:rsidP="00C62BF0">
      <w:pPr>
        <w:ind w:firstLine="567"/>
        <w:rPr>
          <w:color w:val="000000"/>
          <w:sz w:val="24"/>
          <w:szCs w:val="24"/>
        </w:rPr>
      </w:pPr>
      <w:r>
        <w:rPr>
          <w:sz w:val="24"/>
          <w:szCs w:val="24"/>
        </w:rPr>
        <w:t xml:space="preserve">Исполнением обязательств по внесению арендной платы является поступление денежных средств на счет «Арендодателя», указанный в пункте 3.5. настоящего Договора. </w:t>
      </w:r>
    </w:p>
    <w:p w:rsidR="00C62BF0" w:rsidRDefault="00C62BF0" w:rsidP="00C62BF0">
      <w:pPr>
        <w:widowControl w:val="0"/>
        <w:shd w:val="clear" w:color="auto" w:fill="FFFFFF"/>
        <w:tabs>
          <w:tab w:val="left" w:pos="850"/>
        </w:tabs>
        <w:ind w:firstLine="567"/>
        <w:rPr>
          <w:spacing w:val="-1"/>
          <w:sz w:val="24"/>
          <w:szCs w:val="24"/>
        </w:rPr>
      </w:pPr>
      <w:r>
        <w:rPr>
          <w:spacing w:val="-1"/>
          <w:sz w:val="24"/>
          <w:szCs w:val="24"/>
        </w:rPr>
        <w:t xml:space="preserve">3.7.В случае передачи «Объекта» в субаренду размер арендной платы в пределах срока </w:t>
      </w:r>
    </w:p>
    <w:p w:rsidR="00C62BF0" w:rsidRDefault="00C62BF0" w:rsidP="00C62BF0">
      <w:pPr>
        <w:widowControl w:val="0"/>
        <w:shd w:val="clear" w:color="auto" w:fill="FFFFFF"/>
        <w:tabs>
          <w:tab w:val="left" w:pos="850"/>
        </w:tabs>
        <w:ind w:firstLine="567"/>
        <w:rPr>
          <w:sz w:val="24"/>
          <w:szCs w:val="24"/>
        </w:rPr>
      </w:pPr>
      <w:r>
        <w:rPr>
          <w:spacing w:val="-1"/>
          <w:sz w:val="24"/>
          <w:szCs w:val="24"/>
        </w:rPr>
        <w:t xml:space="preserve">договора субаренды определяется в соответствии с законодательством Российской Федерации об оценочной </w:t>
      </w:r>
      <w:r>
        <w:rPr>
          <w:sz w:val="24"/>
          <w:szCs w:val="24"/>
        </w:rPr>
        <w:t>деятельности, но не может быть ниже размера арендной платы по настоящему Договору.</w:t>
      </w:r>
    </w:p>
    <w:p w:rsidR="00C62BF0" w:rsidRDefault="00C62BF0" w:rsidP="00C62BF0">
      <w:pPr>
        <w:pStyle w:val="a5"/>
        <w:shd w:val="clear" w:color="auto" w:fill="FFFFFF"/>
        <w:spacing w:after="0" w:line="240" w:lineRule="auto"/>
        <w:ind w:left="284"/>
        <w:jc w:val="center"/>
        <w:rPr>
          <w:rFonts w:ascii="Times New Roman" w:hAnsi="Times New Roman" w:cs="Times New Roman"/>
          <w:b/>
          <w:bCs/>
          <w:sz w:val="24"/>
          <w:szCs w:val="24"/>
        </w:rPr>
      </w:pPr>
      <w:r>
        <w:rPr>
          <w:rFonts w:ascii="Times New Roman" w:hAnsi="Times New Roman" w:cs="Times New Roman"/>
          <w:b/>
          <w:bCs/>
          <w:sz w:val="24"/>
          <w:szCs w:val="24"/>
        </w:rPr>
        <w:t xml:space="preserve">4.Права </w:t>
      </w:r>
      <w:r>
        <w:rPr>
          <w:rFonts w:ascii="Times New Roman" w:hAnsi="Times New Roman" w:cs="Times New Roman"/>
          <w:sz w:val="24"/>
          <w:szCs w:val="24"/>
        </w:rPr>
        <w:t xml:space="preserve">и </w:t>
      </w:r>
      <w:r>
        <w:rPr>
          <w:rFonts w:ascii="Times New Roman" w:hAnsi="Times New Roman" w:cs="Times New Roman"/>
          <w:b/>
          <w:bCs/>
          <w:sz w:val="24"/>
          <w:szCs w:val="24"/>
        </w:rPr>
        <w:t>обязанности «Сторон»:</w:t>
      </w:r>
    </w:p>
    <w:p w:rsidR="00C62BF0" w:rsidRDefault="00C62BF0" w:rsidP="00C62BF0">
      <w:pPr>
        <w:shd w:val="clear" w:color="auto" w:fill="FFFFFF"/>
        <w:ind w:firstLine="284"/>
        <w:rPr>
          <w:spacing w:val="-1"/>
          <w:sz w:val="24"/>
          <w:szCs w:val="24"/>
        </w:rPr>
      </w:pPr>
    </w:p>
    <w:p w:rsidR="00C62BF0" w:rsidRDefault="00C62BF0" w:rsidP="00C62BF0">
      <w:pPr>
        <w:shd w:val="clear" w:color="auto" w:fill="FFFFFF"/>
        <w:ind w:firstLine="567"/>
        <w:rPr>
          <w:sz w:val="24"/>
          <w:szCs w:val="24"/>
        </w:rPr>
      </w:pPr>
      <w:r>
        <w:rPr>
          <w:spacing w:val="-1"/>
          <w:sz w:val="24"/>
          <w:szCs w:val="24"/>
        </w:rPr>
        <w:t xml:space="preserve">4.1. </w:t>
      </w:r>
      <w:r>
        <w:rPr>
          <w:b/>
          <w:spacing w:val="-1"/>
          <w:sz w:val="24"/>
          <w:szCs w:val="24"/>
        </w:rPr>
        <w:t>« Арендодатель»  имеет право:</w:t>
      </w:r>
    </w:p>
    <w:p w:rsidR="00C62BF0" w:rsidRDefault="00C62BF0" w:rsidP="00C62BF0">
      <w:pPr>
        <w:shd w:val="clear" w:color="auto" w:fill="FFFFFF"/>
        <w:ind w:firstLine="567"/>
        <w:rPr>
          <w:sz w:val="24"/>
          <w:szCs w:val="24"/>
        </w:rPr>
      </w:pPr>
      <w:r>
        <w:rPr>
          <w:sz w:val="24"/>
          <w:szCs w:val="24"/>
        </w:rPr>
        <w:t xml:space="preserve">4.1.1.Требовать в судебном порядке досрочного расторжения Договора при использовании «Объекта» не </w:t>
      </w:r>
      <w:r>
        <w:rPr>
          <w:spacing w:val="-1"/>
          <w:sz w:val="24"/>
          <w:szCs w:val="24"/>
        </w:rPr>
        <w:t>по целевому назначению, а также при использовании способами, приводящими к его порче, при не внесении арендной платы более, чем за 2 квартала и нарушения других условий  Дого</w:t>
      </w:r>
      <w:r>
        <w:rPr>
          <w:spacing w:val="-1"/>
          <w:sz w:val="24"/>
          <w:szCs w:val="24"/>
        </w:rPr>
        <w:softHyphen/>
      </w:r>
      <w:r>
        <w:rPr>
          <w:sz w:val="24"/>
          <w:szCs w:val="24"/>
        </w:rPr>
        <w:t>вора.</w:t>
      </w:r>
    </w:p>
    <w:p w:rsidR="00C62BF0" w:rsidRDefault="00C62BF0" w:rsidP="00C62BF0">
      <w:pPr>
        <w:shd w:val="clear" w:color="auto" w:fill="FFFFFF"/>
        <w:ind w:firstLine="567"/>
        <w:rPr>
          <w:sz w:val="24"/>
          <w:szCs w:val="24"/>
        </w:rPr>
      </w:pPr>
      <w:r>
        <w:rPr>
          <w:sz w:val="24"/>
          <w:szCs w:val="24"/>
        </w:rPr>
        <w:lastRenderedPageBreak/>
        <w:t>4.1.2. На беспрепятственный доступ на территорию арендуемого «Объекта» с целью его осмотра на предмет соблюдения условий Договора.</w:t>
      </w:r>
    </w:p>
    <w:p w:rsidR="00C62BF0" w:rsidRDefault="00C62BF0" w:rsidP="00C62BF0">
      <w:pPr>
        <w:shd w:val="clear" w:color="auto" w:fill="FFFFFF"/>
        <w:ind w:firstLine="567"/>
        <w:rPr>
          <w:sz w:val="24"/>
          <w:szCs w:val="24"/>
        </w:rPr>
      </w:pPr>
      <w:r>
        <w:rPr>
          <w:sz w:val="24"/>
          <w:szCs w:val="24"/>
        </w:rPr>
        <w:t xml:space="preserve">4.1.3.Изменять в одностороннем порядке размер арендной платы в случаях, предусмотренных в пункте 3.7. настоящего Договора, но не чаще одного раза в год. </w:t>
      </w:r>
    </w:p>
    <w:p w:rsidR="00C62BF0" w:rsidRDefault="00C62BF0" w:rsidP="00C62BF0">
      <w:pPr>
        <w:shd w:val="clear" w:color="auto" w:fill="FFFFFF"/>
        <w:ind w:firstLine="567"/>
        <w:rPr>
          <w:sz w:val="24"/>
          <w:szCs w:val="24"/>
        </w:rPr>
      </w:pPr>
      <w:r>
        <w:rPr>
          <w:spacing w:val="-1"/>
          <w:sz w:val="24"/>
          <w:szCs w:val="24"/>
        </w:rPr>
        <w:t xml:space="preserve">4.1.4.На возмещение убытков, причиненных ухудшением качества «Объекта» и экологической обстановки в результате хозяйственной деятельности «Арендатора», а также по иным основаниям, </w:t>
      </w:r>
      <w:r>
        <w:rPr>
          <w:sz w:val="24"/>
          <w:szCs w:val="24"/>
        </w:rPr>
        <w:t>предусмотренным законодательством Российской Федерации.</w:t>
      </w:r>
    </w:p>
    <w:p w:rsidR="00C62BF0" w:rsidRDefault="00C62BF0" w:rsidP="00C62BF0">
      <w:pPr>
        <w:shd w:val="clear" w:color="auto" w:fill="FFFFFF"/>
        <w:tabs>
          <w:tab w:val="left" w:pos="655"/>
        </w:tabs>
        <w:ind w:firstLine="567"/>
        <w:rPr>
          <w:b/>
          <w:spacing w:val="-1"/>
          <w:sz w:val="24"/>
          <w:szCs w:val="24"/>
        </w:rPr>
      </w:pPr>
      <w:r>
        <w:rPr>
          <w:spacing w:val="-7"/>
          <w:sz w:val="24"/>
          <w:szCs w:val="24"/>
        </w:rPr>
        <w:t>4.2.</w:t>
      </w:r>
      <w:r>
        <w:rPr>
          <w:sz w:val="24"/>
          <w:szCs w:val="24"/>
        </w:rPr>
        <w:t xml:space="preserve"> </w:t>
      </w:r>
      <w:r>
        <w:rPr>
          <w:b/>
          <w:sz w:val="24"/>
          <w:szCs w:val="24"/>
        </w:rPr>
        <w:t>«</w:t>
      </w:r>
      <w:r>
        <w:rPr>
          <w:b/>
          <w:spacing w:val="-1"/>
          <w:sz w:val="24"/>
          <w:szCs w:val="24"/>
        </w:rPr>
        <w:t>Арендодатель»  обязан:</w:t>
      </w:r>
    </w:p>
    <w:p w:rsidR="00C62BF0" w:rsidRDefault="00C62BF0" w:rsidP="00C62BF0">
      <w:pPr>
        <w:shd w:val="clear" w:color="auto" w:fill="FFFFFF"/>
        <w:tabs>
          <w:tab w:val="left" w:pos="655"/>
        </w:tabs>
        <w:ind w:firstLine="567"/>
        <w:rPr>
          <w:spacing w:val="-1"/>
          <w:sz w:val="24"/>
          <w:szCs w:val="24"/>
        </w:rPr>
      </w:pPr>
      <w:r>
        <w:rPr>
          <w:spacing w:val="-1"/>
          <w:sz w:val="24"/>
          <w:szCs w:val="24"/>
        </w:rPr>
        <w:t>4.2.1.Передать «Арендатору» «Объект» по акту приема-передачи, являющегося неотъемлемой частью настоящего Договора, в течение 3-х дней со дня подписания настоящего Договора.</w:t>
      </w:r>
    </w:p>
    <w:p w:rsidR="00C62BF0" w:rsidRDefault="00C62BF0" w:rsidP="00C62BF0">
      <w:pPr>
        <w:shd w:val="clear" w:color="auto" w:fill="FFFFFF"/>
        <w:ind w:firstLine="567"/>
        <w:rPr>
          <w:bCs/>
          <w:sz w:val="24"/>
          <w:szCs w:val="24"/>
        </w:rPr>
      </w:pPr>
      <w:r>
        <w:rPr>
          <w:spacing w:val="-1"/>
          <w:sz w:val="24"/>
          <w:szCs w:val="24"/>
        </w:rPr>
        <w:t>4.2.2.</w:t>
      </w:r>
      <w:r>
        <w:rPr>
          <w:bCs/>
          <w:sz w:val="24"/>
          <w:szCs w:val="24"/>
        </w:rPr>
        <w:t xml:space="preserve"> Гарантировать, что указанный «Объект» до заключения настоящего Договора ни кому не продан, не заложен, под арестом не состоит, судебных споров не имеет, свободен от любых имущественных прав и претензий третьих лиц.</w:t>
      </w:r>
    </w:p>
    <w:p w:rsidR="00C62BF0" w:rsidRDefault="00C62BF0" w:rsidP="00C62BF0">
      <w:pPr>
        <w:widowControl w:val="0"/>
        <w:shd w:val="clear" w:color="auto" w:fill="FFFFFF"/>
        <w:tabs>
          <w:tab w:val="left" w:pos="907"/>
        </w:tabs>
        <w:ind w:firstLine="567"/>
        <w:rPr>
          <w:spacing w:val="-6"/>
          <w:sz w:val="24"/>
          <w:szCs w:val="24"/>
        </w:rPr>
      </w:pPr>
      <w:r>
        <w:rPr>
          <w:sz w:val="24"/>
          <w:szCs w:val="24"/>
        </w:rPr>
        <w:t>4.2.3.Выполнять в полном объеме все условия Договора.</w:t>
      </w:r>
    </w:p>
    <w:p w:rsidR="00C62BF0" w:rsidRDefault="00C62BF0" w:rsidP="00C62BF0">
      <w:pPr>
        <w:widowControl w:val="0"/>
        <w:shd w:val="clear" w:color="auto" w:fill="FFFFFF"/>
        <w:tabs>
          <w:tab w:val="left" w:pos="907"/>
        </w:tabs>
        <w:ind w:firstLine="567"/>
        <w:rPr>
          <w:spacing w:val="-5"/>
          <w:sz w:val="24"/>
          <w:szCs w:val="24"/>
        </w:rPr>
      </w:pPr>
      <w:r>
        <w:rPr>
          <w:sz w:val="24"/>
          <w:szCs w:val="24"/>
        </w:rPr>
        <w:t xml:space="preserve">4.2.4.Письменно </w:t>
      </w:r>
      <w:r>
        <w:rPr>
          <w:bCs/>
          <w:sz w:val="24"/>
          <w:szCs w:val="24"/>
        </w:rPr>
        <w:t>в</w:t>
      </w:r>
      <w:r>
        <w:rPr>
          <w:b/>
          <w:bCs/>
          <w:sz w:val="24"/>
          <w:szCs w:val="24"/>
        </w:rPr>
        <w:t xml:space="preserve"> </w:t>
      </w:r>
      <w:r>
        <w:rPr>
          <w:sz w:val="24"/>
          <w:szCs w:val="24"/>
        </w:rPr>
        <w:t>десятидневный срок уведомить «Арендатора» об изменении номеров счетов для перечисления арендной платы, указанных в пункте 3.5 настоящего Договора.</w:t>
      </w:r>
    </w:p>
    <w:p w:rsidR="00C62BF0" w:rsidRDefault="00C62BF0" w:rsidP="00C62BF0">
      <w:pPr>
        <w:widowControl w:val="0"/>
        <w:shd w:val="clear" w:color="auto" w:fill="FFFFFF"/>
        <w:tabs>
          <w:tab w:val="left" w:pos="907"/>
        </w:tabs>
        <w:ind w:firstLine="567"/>
        <w:rPr>
          <w:sz w:val="24"/>
          <w:szCs w:val="24"/>
        </w:rPr>
      </w:pPr>
      <w:r>
        <w:rPr>
          <w:spacing w:val="-2"/>
          <w:sz w:val="24"/>
          <w:szCs w:val="24"/>
        </w:rPr>
        <w:t xml:space="preserve">4.2.5.Своевременно производить перерасчет арендной платы и своевременно информировать об </w:t>
      </w:r>
      <w:r>
        <w:rPr>
          <w:sz w:val="24"/>
          <w:szCs w:val="24"/>
        </w:rPr>
        <w:t>этом «Арендатора».</w:t>
      </w:r>
    </w:p>
    <w:p w:rsidR="00C62BF0" w:rsidRDefault="00C62BF0" w:rsidP="00C62BF0">
      <w:pPr>
        <w:shd w:val="clear" w:color="auto" w:fill="FFFFFF"/>
        <w:tabs>
          <w:tab w:val="left" w:pos="720"/>
        </w:tabs>
        <w:ind w:firstLine="567"/>
        <w:rPr>
          <w:b/>
          <w:sz w:val="24"/>
          <w:szCs w:val="24"/>
        </w:rPr>
      </w:pPr>
      <w:r>
        <w:rPr>
          <w:spacing w:val="-10"/>
          <w:sz w:val="24"/>
          <w:szCs w:val="24"/>
        </w:rPr>
        <w:t xml:space="preserve">4.3. </w:t>
      </w:r>
      <w:r>
        <w:rPr>
          <w:b/>
          <w:spacing w:val="-10"/>
          <w:sz w:val="24"/>
          <w:szCs w:val="24"/>
        </w:rPr>
        <w:t>«</w:t>
      </w:r>
      <w:r>
        <w:rPr>
          <w:b/>
          <w:spacing w:val="-1"/>
          <w:sz w:val="24"/>
          <w:szCs w:val="24"/>
        </w:rPr>
        <w:t>Арендатор»  имеет право:</w:t>
      </w:r>
    </w:p>
    <w:p w:rsidR="00C62BF0" w:rsidRDefault="00C62BF0" w:rsidP="00C62BF0">
      <w:pPr>
        <w:shd w:val="clear" w:color="auto" w:fill="FFFFFF"/>
        <w:ind w:firstLine="567"/>
        <w:rPr>
          <w:sz w:val="24"/>
          <w:szCs w:val="24"/>
        </w:rPr>
      </w:pPr>
      <w:r>
        <w:rPr>
          <w:sz w:val="24"/>
          <w:szCs w:val="24"/>
        </w:rPr>
        <w:t>4.3.1.Использовать «Объект» на условиях, установленных Договором.</w:t>
      </w:r>
    </w:p>
    <w:p w:rsidR="00C62BF0" w:rsidRDefault="00C62BF0" w:rsidP="00C62BF0">
      <w:pPr>
        <w:shd w:val="clear" w:color="auto" w:fill="FFFFFF"/>
        <w:ind w:firstLine="567"/>
        <w:rPr>
          <w:sz w:val="24"/>
          <w:szCs w:val="24"/>
        </w:rPr>
      </w:pPr>
      <w:r>
        <w:rPr>
          <w:spacing w:val="-1"/>
          <w:sz w:val="24"/>
          <w:szCs w:val="24"/>
        </w:rPr>
        <w:t>4.3.2.Сдавать «Объект» в субаренду в пределах срока Договора аренды, только с согласия собственника «Объекта».</w:t>
      </w:r>
    </w:p>
    <w:p w:rsidR="00C62BF0" w:rsidRDefault="00C62BF0" w:rsidP="00C62BF0">
      <w:pPr>
        <w:shd w:val="clear" w:color="auto" w:fill="FFFFFF"/>
        <w:ind w:firstLine="567"/>
        <w:rPr>
          <w:sz w:val="24"/>
          <w:szCs w:val="24"/>
        </w:rPr>
      </w:pPr>
      <w:r>
        <w:rPr>
          <w:spacing w:val="-1"/>
          <w:sz w:val="24"/>
          <w:szCs w:val="24"/>
        </w:rPr>
        <w:t>4.3.3.По истечении срока действия Договора в преимущественном порядке перед другими ли</w:t>
      </w:r>
      <w:r>
        <w:rPr>
          <w:spacing w:val="-1"/>
          <w:sz w:val="24"/>
          <w:szCs w:val="24"/>
        </w:rPr>
        <w:softHyphen/>
        <w:t>цами заключить Договор аренды на новый срок на согласованных «Сторонами» условиях по пись</w:t>
      </w:r>
      <w:r>
        <w:rPr>
          <w:spacing w:val="-1"/>
          <w:sz w:val="24"/>
          <w:szCs w:val="24"/>
        </w:rPr>
        <w:softHyphen/>
      </w:r>
      <w:r>
        <w:rPr>
          <w:sz w:val="24"/>
          <w:szCs w:val="24"/>
        </w:rPr>
        <w:t>менному заявлению, направленному «Арендодателю» не позднее, чем за 3 (три) месяца до истечения срока действия Договора.</w:t>
      </w:r>
    </w:p>
    <w:p w:rsidR="00C62BF0" w:rsidRDefault="00C62BF0" w:rsidP="00C62BF0">
      <w:pPr>
        <w:shd w:val="clear" w:color="auto" w:fill="FFFFFF"/>
        <w:ind w:firstLine="567"/>
        <w:rPr>
          <w:b/>
          <w:spacing w:val="-2"/>
          <w:sz w:val="24"/>
          <w:szCs w:val="24"/>
        </w:rPr>
      </w:pPr>
      <w:r>
        <w:rPr>
          <w:spacing w:val="-2"/>
          <w:sz w:val="24"/>
          <w:szCs w:val="24"/>
        </w:rPr>
        <w:t>4.4</w:t>
      </w:r>
      <w:r>
        <w:rPr>
          <w:b/>
          <w:spacing w:val="-2"/>
          <w:sz w:val="24"/>
          <w:szCs w:val="24"/>
        </w:rPr>
        <w:t>. «Арендатор» обязан:</w:t>
      </w:r>
    </w:p>
    <w:p w:rsidR="00C62BF0" w:rsidRDefault="00C62BF0" w:rsidP="00C62BF0">
      <w:pPr>
        <w:shd w:val="clear" w:color="auto" w:fill="FFFFFF"/>
        <w:ind w:firstLine="567"/>
        <w:rPr>
          <w:sz w:val="24"/>
          <w:szCs w:val="24"/>
        </w:rPr>
      </w:pPr>
      <w:r>
        <w:rPr>
          <w:spacing w:val="-2"/>
          <w:sz w:val="24"/>
          <w:szCs w:val="24"/>
        </w:rPr>
        <w:t>4.4.1. Принять «Объект» по акту приема-передачи.</w:t>
      </w:r>
    </w:p>
    <w:p w:rsidR="00C62BF0" w:rsidRDefault="00C62BF0" w:rsidP="00C62BF0">
      <w:pPr>
        <w:shd w:val="clear" w:color="auto" w:fill="FFFFFF"/>
        <w:ind w:firstLine="567"/>
        <w:rPr>
          <w:sz w:val="24"/>
          <w:szCs w:val="24"/>
        </w:rPr>
      </w:pPr>
      <w:r>
        <w:rPr>
          <w:sz w:val="24"/>
          <w:szCs w:val="24"/>
        </w:rPr>
        <w:t>4.4.2.Выполнять в полном объеме все условия Договора.</w:t>
      </w:r>
    </w:p>
    <w:p w:rsidR="00C62BF0" w:rsidRDefault="00C62BF0" w:rsidP="00C62BF0">
      <w:pPr>
        <w:shd w:val="clear" w:color="auto" w:fill="FFFFFF"/>
        <w:ind w:firstLine="567"/>
        <w:rPr>
          <w:sz w:val="24"/>
          <w:szCs w:val="24"/>
        </w:rPr>
      </w:pPr>
      <w:r>
        <w:rPr>
          <w:spacing w:val="-1"/>
          <w:sz w:val="24"/>
          <w:szCs w:val="24"/>
        </w:rPr>
        <w:t>4.4.3.Использовать арендованный «Объект» в соответствии с целевым назначением и разрешенным использова</w:t>
      </w:r>
      <w:r>
        <w:rPr>
          <w:spacing w:val="-1"/>
          <w:sz w:val="24"/>
          <w:szCs w:val="24"/>
        </w:rPr>
        <w:softHyphen/>
      </w:r>
      <w:r>
        <w:rPr>
          <w:sz w:val="24"/>
          <w:szCs w:val="24"/>
        </w:rPr>
        <w:t>нием.</w:t>
      </w:r>
    </w:p>
    <w:p w:rsidR="00C62BF0" w:rsidRDefault="00C62BF0" w:rsidP="00C62BF0">
      <w:pPr>
        <w:shd w:val="clear" w:color="auto" w:fill="FFFFFF"/>
        <w:ind w:firstLine="567"/>
        <w:rPr>
          <w:sz w:val="24"/>
          <w:szCs w:val="24"/>
        </w:rPr>
      </w:pPr>
      <w:r>
        <w:rPr>
          <w:sz w:val="24"/>
          <w:szCs w:val="24"/>
        </w:rPr>
        <w:t>4.4.4.Эксплуатировать «Объект» в соответствии с прилагаемой инструкцией по эксплуатации ГТС (</w:t>
      </w:r>
      <w:r>
        <w:rPr>
          <w:b/>
          <w:sz w:val="24"/>
          <w:szCs w:val="24"/>
        </w:rPr>
        <w:t>приложение № 2 к настоящему Договору</w:t>
      </w:r>
      <w:r>
        <w:rPr>
          <w:sz w:val="24"/>
          <w:szCs w:val="24"/>
        </w:rPr>
        <w:t>).</w:t>
      </w:r>
    </w:p>
    <w:p w:rsidR="00C62BF0" w:rsidRDefault="00C62BF0" w:rsidP="00C62BF0">
      <w:pPr>
        <w:shd w:val="clear" w:color="auto" w:fill="FFFFFF"/>
        <w:ind w:firstLine="567"/>
        <w:rPr>
          <w:sz w:val="24"/>
          <w:szCs w:val="24"/>
        </w:rPr>
      </w:pPr>
      <w:r>
        <w:rPr>
          <w:sz w:val="24"/>
          <w:szCs w:val="24"/>
        </w:rPr>
        <w:t>4.4.5.Обеспечить безопасную эксплуатацию гидротехнического сооружения в соответствии с Федеральным Законом от 21.07.1997 года № 117-ФЗ «О безопасности гидротехнических сооружений».</w:t>
      </w:r>
    </w:p>
    <w:p w:rsidR="00C62BF0" w:rsidRDefault="00C62BF0" w:rsidP="00C62BF0">
      <w:pPr>
        <w:ind w:firstLine="567"/>
        <w:rPr>
          <w:sz w:val="24"/>
          <w:szCs w:val="24"/>
        </w:rPr>
      </w:pPr>
      <w:r>
        <w:rPr>
          <w:sz w:val="24"/>
          <w:szCs w:val="24"/>
        </w:rPr>
        <w:t>4.4.6.Содержать в исправном состоянии узлы и элементы гидротехнического сооружения, переданного в аренду, регулярно осуществлять комплекс мероприятий для упреждения аварий на сооружении, производить текущий ремонт и, совместно с собственником, обследование ГТС на предмет дальнейшей  его эксплуатации.</w:t>
      </w:r>
    </w:p>
    <w:p w:rsidR="00C62BF0" w:rsidRDefault="00C62BF0" w:rsidP="00C62BF0">
      <w:pPr>
        <w:shd w:val="clear" w:color="auto" w:fill="FFFFFF"/>
        <w:ind w:firstLine="567"/>
        <w:rPr>
          <w:sz w:val="24"/>
          <w:szCs w:val="24"/>
        </w:rPr>
      </w:pPr>
      <w:r>
        <w:rPr>
          <w:sz w:val="24"/>
          <w:szCs w:val="24"/>
        </w:rPr>
        <w:t>4.4.7.Уплачивать в размере и на условиях, установленных  настоящим Договором, арендную плату.</w:t>
      </w:r>
    </w:p>
    <w:p w:rsidR="00C62BF0" w:rsidRDefault="00C62BF0" w:rsidP="00C62BF0">
      <w:pPr>
        <w:shd w:val="clear" w:color="auto" w:fill="FFFFFF"/>
        <w:ind w:firstLine="567"/>
        <w:rPr>
          <w:sz w:val="24"/>
          <w:szCs w:val="24"/>
        </w:rPr>
      </w:pPr>
      <w:r>
        <w:rPr>
          <w:sz w:val="24"/>
          <w:szCs w:val="24"/>
        </w:rPr>
        <w:t>4.4.8.Письменно сообщить «Арендодателю» не позднее, чем за 3 (три) месяца о предстоящей передаче «Объекта»</w:t>
      </w:r>
      <w:r>
        <w:rPr>
          <w:spacing w:val="-1"/>
          <w:sz w:val="24"/>
          <w:szCs w:val="24"/>
        </w:rPr>
        <w:t xml:space="preserve"> как в связи с окончанием срока действия Договора, так и при досрочном его </w:t>
      </w:r>
      <w:r>
        <w:rPr>
          <w:sz w:val="24"/>
          <w:szCs w:val="24"/>
        </w:rPr>
        <w:t>расторжении.</w:t>
      </w:r>
    </w:p>
    <w:p w:rsidR="00C62BF0" w:rsidRDefault="00C62BF0" w:rsidP="00C62BF0">
      <w:pPr>
        <w:widowControl w:val="0"/>
        <w:shd w:val="clear" w:color="auto" w:fill="FFFFFF"/>
        <w:tabs>
          <w:tab w:val="left" w:pos="1656"/>
        </w:tabs>
        <w:ind w:firstLine="567"/>
        <w:rPr>
          <w:sz w:val="24"/>
          <w:szCs w:val="24"/>
        </w:rPr>
      </w:pPr>
      <w:r>
        <w:rPr>
          <w:spacing w:val="-1"/>
          <w:sz w:val="24"/>
          <w:szCs w:val="24"/>
        </w:rPr>
        <w:t>4.4.9.Письменно в десятидневный срок уведомить «Арендодателя» об изменении своих реквизи</w:t>
      </w:r>
      <w:r>
        <w:rPr>
          <w:spacing w:val="-1"/>
          <w:sz w:val="24"/>
          <w:szCs w:val="24"/>
        </w:rPr>
        <w:softHyphen/>
      </w:r>
      <w:r>
        <w:rPr>
          <w:sz w:val="24"/>
          <w:szCs w:val="24"/>
        </w:rPr>
        <w:t>тов.</w:t>
      </w:r>
    </w:p>
    <w:p w:rsidR="00C62BF0" w:rsidRDefault="00C62BF0" w:rsidP="00C62BF0">
      <w:pPr>
        <w:ind w:firstLine="567"/>
        <w:rPr>
          <w:sz w:val="24"/>
          <w:szCs w:val="24"/>
        </w:rPr>
      </w:pPr>
      <w:r>
        <w:rPr>
          <w:sz w:val="24"/>
          <w:szCs w:val="24"/>
        </w:rPr>
        <w:t>4.4.10. В срок  не позднее 30 рабочих дней со дня подписания настоящего Договора или дополнительных соглашений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w:t>
      </w:r>
    </w:p>
    <w:p w:rsidR="00C62BF0" w:rsidRDefault="00C62BF0" w:rsidP="00C62BF0">
      <w:pPr>
        <w:shd w:val="clear" w:color="auto" w:fill="FFFFFF"/>
        <w:ind w:firstLine="567"/>
        <w:rPr>
          <w:sz w:val="24"/>
          <w:szCs w:val="24"/>
        </w:rPr>
      </w:pPr>
      <w:r>
        <w:rPr>
          <w:sz w:val="24"/>
          <w:szCs w:val="24"/>
        </w:rPr>
        <w:t>4.4.11.«Арендодатель» и «Арендатор» имеют иные права и несут иные обязанности, установлен</w:t>
      </w:r>
      <w:r>
        <w:rPr>
          <w:sz w:val="24"/>
          <w:szCs w:val="24"/>
        </w:rPr>
        <w:softHyphen/>
        <w:t>ные законодательством Российской Федерации.</w:t>
      </w:r>
    </w:p>
    <w:p w:rsidR="00C62BF0" w:rsidRDefault="00C62BF0" w:rsidP="00C62BF0">
      <w:pPr>
        <w:pStyle w:val="a5"/>
        <w:shd w:val="clear" w:color="auto" w:fill="FFFFFF"/>
        <w:tabs>
          <w:tab w:val="left" w:pos="-1701"/>
        </w:tabs>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5.Ответственность «Сторон»:</w:t>
      </w:r>
    </w:p>
    <w:p w:rsidR="00C62BF0" w:rsidRDefault="00C62BF0" w:rsidP="00C62BF0">
      <w:pPr>
        <w:shd w:val="clear" w:color="auto" w:fill="FFFFFF"/>
        <w:ind w:firstLine="567"/>
        <w:rPr>
          <w:sz w:val="24"/>
          <w:szCs w:val="24"/>
        </w:rPr>
      </w:pPr>
      <w:r>
        <w:rPr>
          <w:sz w:val="24"/>
          <w:szCs w:val="24"/>
        </w:rPr>
        <w:lastRenderedPageBreak/>
        <w:t>5.1.За нарушение условий Договора «Стороны» несут ответственность, предусмотренную законодательством Российской Федерации.</w:t>
      </w:r>
    </w:p>
    <w:p w:rsidR="00C62BF0" w:rsidRDefault="00C62BF0" w:rsidP="00C62BF0">
      <w:pPr>
        <w:shd w:val="clear" w:color="auto" w:fill="FFFFFF"/>
        <w:tabs>
          <w:tab w:val="left" w:pos="1058"/>
        </w:tabs>
        <w:ind w:firstLine="567"/>
        <w:rPr>
          <w:sz w:val="24"/>
          <w:szCs w:val="24"/>
        </w:rPr>
      </w:pPr>
      <w:r>
        <w:rPr>
          <w:sz w:val="24"/>
          <w:szCs w:val="24"/>
        </w:rPr>
        <w:t>5.2.За нарушение срока внесения арендной платы, установленного настоящим Договором, «Арендатор» выплачивает «Арендодателю» за каждый календарный день просрочки пени в размере 1/300 ставки рефинансирования Центрального банка Российской Федерации от размера невнесенной арендной платы.</w:t>
      </w:r>
    </w:p>
    <w:p w:rsidR="00C62BF0" w:rsidRDefault="00C62BF0" w:rsidP="00C62BF0">
      <w:pPr>
        <w:shd w:val="clear" w:color="auto" w:fill="FFFFFF"/>
        <w:tabs>
          <w:tab w:val="left" w:pos="1058"/>
        </w:tabs>
        <w:ind w:firstLine="567"/>
        <w:rPr>
          <w:sz w:val="24"/>
          <w:szCs w:val="24"/>
        </w:rPr>
      </w:pPr>
      <w:r>
        <w:rPr>
          <w:sz w:val="24"/>
          <w:szCs w:val="24"/>
        </w:rPr>
        <w:t>5.3.«Арендатор» несет ответственность за безопасность сооружения – ГТС пруда.</w:t>
      </w:r>
    </w:p>
    <w:p w:rsidR="00C62BF0" w:rsidRDefault="00C62BF0" w:rsidP="00C62BF0">
      <w:pPr>
        <w:shd w:val="clear" w:color="auto" w:fill="FFFFFF"/>
        <w:tabs>
          <w:tab w:val="left" w:pos="1058"/>
        </w:tabs>
        <w:ind w:firstLine="567"/>
        <w:rPr>
          <w:sz w:val="24"/>
          <w:szCs w:val="24"/>
        </w:rPr>
      </w:pPr>
      <w:r>
        <w:rPr>
          <w:spacing w:val="-1"/>
          <w:sz w:val="24"/>
          <w:szCs w:val="24"/>
        </w:rPr>
        <w:t>5.4.Ответственность «Сторон» за нарушение обязательств по Договору, вызванных действием об</w:t>
      </w:r>
      <w:r>
        <w:rPr>
          <w:sz w:val="24"/>
          <w:szCs w:val="24"/>
        </w:rPr>
        <w:t>стоятельств непреодолимой силы, регулируется законодательством Российской Федерации.</w:t>
      </w:r>
    </w:p>
    <w:p w:rsidR="00C62BF0" w:rsidRDefault="00C62BF0" w:rsidP="00C62BF0">
      <w:pPr>
        <w:shd w:val="clear" w:color="auto" w:fill="FFFFFF"/>
        <w:tabs>
          <w:tab w:val="left" w:pos="1058"/>
        </w:tabs>
        <w:ind w:firstLine="0"/>
        <w:jc w:val="center"/>
        <w:rPr>
          <w:b/>
          <w:sz w:val="24"/>
          <w:szCs w:val="24"/>
        </w:rPr>
      </w:pPr>
      <w:r>
        <w:rPr>
          <w:b/>
          <w:sz w:val="24"/>
          <w:szCs w:val="24"/>
        </w:rPr>
        <w:t>6. Порядок возврата арендуемого «Объекта» «Арендодателю»</w:t>
      </w:r>
    </w:p>
    <w:p w:rsidR="00C62BF0" w:rsidRDefault="00C62BF0" w:rsidP="00C62BF0">
      <w:pPr>
        <w:shd w:val="clear" w:color="auto" w:fill="FFFFFF"/>
        <w:tabs>
          <w:tab w:val="left" w:pos="1058"/>
        </w:tabs>
        <w:ind w:firstLine="567"/>
        <w:rPr>
          <w:sz w:val="24"/>
          <w:szCs w:val="24"/>
        </w:rPr>
      </w:pPr>
      <w:r>
        <w:rPr>
          <w:sz w:val="24"/>
          <w:szCs w:val="24"/>
        </w:rPr>
        <w:t>6.1.«Объект» считается фактически переданным «Арендодателю» с момента подписания акта приема-передачи.</w:t>
      </w:r>
    </w:p>
    <w:p w:rsidR="00C62BF0" w:rsidRDefault="00C62BF0" w:rsidP="00C62BF0">
      <w:pPr>
        <w:shd w:val="clear" w:color="auto" w:fill="FFFFFF"/>
        <w:tabs>
          <w:tab w:val="left" w:pos="1058"/>
        </w:tabs>
        <w:ind w:firstLine="567"/>
        <w:rPr>
          <w:sz w:val="24"/>
          <w:szCs w:val="24"/>
        </w:rPr>
      </w:pPr>
      <w:r>
        <w:rPr>
          <w:sz w:val="24"/>
          <w:szCs w:val="24"/>
        </w:rPr>
        <w:t>6.2. Арендованное имущество по истечении срока аренды должно быть возвращено «Арендодателю» в том же состоянии, в котором оно было передано «Арендатору», с учетом нормального износа.</w:t>
      </w:r>
    </w:p>
    <w:p w:rsidR="00C62BF0" w:rsidRDefault="00C62BF0" w:rsidP="00C62BF0">
      <w:pPr>
        <w:pStyle w:val="a5"/>
        <w:shd w:val="clear" w:color="auto" w:fill="FFFFFF"/>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7. Изменение, расторжение и прекращение Договора.</w:t>
      </w:r>
    </w:p>
    <w:p w:rsidR="00C62BF0" w:rsidRDefault="00C62BF0" w:rsidP="00C62BF0">
      <w:pPr>
        <w:shd w:val="clear" w:color="auto" w:fill="FFFFFF"/>
        <w:ind w:firstLine="567"/>
        <w:rPr>
          <w:sz w:val="24"/>
          <w:szCs w:val="24"/>
        </w:rPr>
      </w:pPr>
      <w:r>
        <w:rPr>
          <w:spacing w:val="-1"/>
          <w:sz w:val="24"/>
          <w:szCs w:val="24"/>
        </w:rPr>
        <w:t>7.1.Все изменения и (или) дополнения к Договору оформляются «Сторонами» в письменной фор</w:t>
      </w:r>
      <w:r>
        <w:rPr>
          <w:spacing w:val="-1"/>
          <w:sz w:val="24"/>
          <w:szCs w:val="24"/>
        </w:rPr>
        <w:softHyphen/>
      </w:r>
      <w:r>
        <w:rPr>
          <w:sz w:val="24"/>
          <w:szCs w:val="24"/>
        </w:rPr>
        <w:t>ме.</w:t>
      </w:r>
    </w:p>
    <w:p w:rsidR="00C62BF0" w:rsidRDefault="00C62BF0" w:rsidP="00C62BF0">
      <w:pPr>
        <w:widowControl w:val="0"/>
        <w:shd w:val="clear" w:color="auto" w:fill="FFFFFF"/>
        <w:tabs>
          <w:tab w:val="left" w:pos="1483"/>
        </w:tabs>
        <w:ind w:firstLine="567"/>
        <w:rPr>
          <w:spacing w:val="-10"/>
          <w:sz w:val="24"/>
          <w:szCs w:val="24"/>
        </w:rPr>
      </w:pPr>
      <w:r>
        <w:rPr>
          <w:spacing w:val="-1"/>
          <w:sz w:val="24"/>
          <w:szCs w:val="24"/>
        </w:rPr>
        <w:t>7.2.Договор может быть расторгнут по требованию «Арендодателя» по решению суда на ос</w:t>
      </w:r>
      <w:r>
        <w:rPr>
          <w:spacing w:val="-1"/>
          <w:sz w:val="24"/>
          <w:szCs w:val="24"/>
        </w:rPr>
        <w:softHyphen/>
      </w:r>
      <w:r>
        <w:rPr>
          <w:sz w:val="24"/>
          <w:szCs w:val="24"/>
        </w:rPr>
        <w:t>новании и в порядке, установленном гражданским законодательством, а также в случаях, указан</w:t>
      </w:r>
      <w:r>
        <w:rPr>
          <w:sz w:val="24"/>
          <w:szCs w:val="24"/>
        </w:rPr>
        <w:softHyphen/>
        <w:t>ных в п. 4.1.1.</w:t>
      </w:r>
    </w:p>
    <w:p w:rsidR="00C62BF0" w:rsidRDefault="00C62BF0" w:rsidP="00C62BF0">
      <w:pPr>
        <w:widowControl w:val="0"/>
        <w:shd w:val="clear" w:color="auto" w:fill="FFFFFF"/>
        <w:tabs>
          <w:tab w:val="left" w:pos="1483"/>
        </w:tabs>
        <w:ind w:firstLine="567"/>
        <w:rPr>
          <w:sz w:val="24"/>
          <w:szCs w:val="24"/>
        </w:rPr>
      </w:pPr>
      <w:r>
        <w:rPr>
          <w:spacing w:val="-1"/>
          <w:sz w:val="24"/>
          <w:szCs w:val="24"/>
        </w:rPr>
        <w:t>7.3.При прекращении срока действия настоящего Договора «Арендатор» обязан вернуть «Арендодателю» «Объект» в  надле</w:t>
      </w:r>
      <w:r>
        <w:rPr>
          <w:spacing w:val="-1"/>
          <w:sz w:val="24"/>
          <w:szCs w:val="24"/>
        </w:rPr>
        <w:softHyphen/>
      </w:r>
      <w:r>
        <w:rPr>
          <w:sz w:val="24"/>
          <w:szCs w:val="24"/>
        </w:rPr>
        <w:t>жащем состоянии.</w:t>
      </w:r>
    </w:p>
    <w:p w:rsidR="00C62BF0" w:rsidRDefault="00C62BF0" w:rsidP="00C62BF0">
      <w:pPr>
        <w:pStyle w:val="a5"/>
        <w:shd w:val="clear" w:color="auto" w:fill="FFFFFF"/>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8. Рассмотрение и урегулирование споров.</w:t>
      </w:r>
    </w:p>
    <w:p w:rsidR="00C62BF0" w:rsidRDefault="00C62BF0" w:rsidP="00C62BF0">
      <w:pPr>
        <w:shd w:val="clear" w:color="auto" w:fill="FFFFFF"/>
        <w:ind w:firstLine="567"/>
        <w:rPr>
          <w:sz w:val="24"/>
          <w:szCs w:val="24"/>
        </w:rPr>
      </w:pPr>
      <w:r>
        <w:rPr>
          <w:sz w:val="24"/>
          <w:szCs w:val="24"/>
        </w:rPr>
        <w:t>8.1.Все споры, возникающие в процессе реализации настоящего Договора между «Сторонами», разрешаются в соответствии с законодательством Российской Федерации.</w:t>
      </w:r>
    </w:p>
    <w:p w:rsidR="00C62BF0" w:rsidRDefault="00C62BF0" w:rsidP="00C62BF0">
      <w:pPr>
        <w:pStyle w:val="a5"/>
        <w:shd w:val="clear" w:color="auto" w:fill="FFFFFF"/>
        <w:spacing w:after="0" w:line="240" w:lineRule="auto"/>
        <w:ind w:left="0"/>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9. Особые условия Договора.</w:t>
      </w:r>
    </w:p>
    <w:p w:rsidR="00C62BF0" w:rsidRDefault="00C62BF0" w:rsidP="00C62BF0">
      <w:pPr>
        <w:ind w:firstLine="567"/>
        <w:rPr>
          <w:sz w:val="24"/>
          <w:szCs w:val="24"/>
        </w:rPr>
      </w:pPr>
      <w:r>
        <w:rPr>
          <w:bCs/>
          <w:spacing w:val="-2"/>
          <w:sz w:val="24"/>
          <w:szCs w:val="24"/>
        </w:rPr>
        <w:t xml:space="preserve">9.1.Договор аренды «Объекта», дополнительные соглашения к нему, а также договор субаренды «Объекта» подлежат государственной регистрации в органе, </w:t>
      </w:r>
      <w:r>
        <w:rPr>
          <w:sz w:val="24"/>
          <w:szCs w:val="24"/>
        </w:rPr>
        <w:t>осуществляющем государственную регистрацию прав на недвижимое имущество и сделок с ним.</w:t>
      </w:r>
    </w:p>
    <w:p w:rsidR="00C62BF0" w:rsidRDefault="00C62BF0" w:rsidP="00C62BF0">
      <w:pPr>
        <w:ind w:firstLine="567"/>
        <w:rPr>
          <w:sz w:val="24"/>
          <w:szCs w:val="24"/>
        </w:rPr>
      </w:pPr>
      <w:r>
        <w:rPr>
          <w:sz w:val="24"/>
          <w:szCs w:val="24"/>
        </w:rPr>
        <w:t>9.2. Государственная регистрация Договора и дополнительных соглашений к нему производится за счет «Арендатора».</w:t>
      </w:r>
    </w:p>
    <w:p w:rsidR="00C62BF0" w:rsidRDefault="00C62BF0" w:rsidP="00C62BF0">
      <w:pPr>
        <w:ind w:firstLine="567"/>
        <w:rPr>
          <w:sz w:val="24"/>
          <w:szCs w:val="24"/>
        </w:rPr>
      </w:pPr>
      <w:r>
        <w:rPr>
          <w:sz w:val="24"/>
          <w:szCs w:val="24"/>
        </w:rPr>
        <w:t>9.3. Расходы на неотъемлемые улучшения арендованного «Объекта», произведенные «Арендатором» за счет собственных средств, возмещению не подлежат.</w:t>
      </w:r>
    </w:p>
    <w:p w:rsidR="00C62BF0" w:rsidRDefault="00C62BF0" w:rsidP="00C62BF0">
      <w:pPr>
        <w:widowControl w:val="0"/>
        <w:shd w:val="clear" w:color="auto" w:fill="FFFFFF"/>
        <w:tabs>
          <w:tab w:val="left" w:pos="1087"/>
        </w:tabs>
        <w:ind w:firstLine="567"/>
        <w:rPr>
          <w:spacing w:val="-12"/>
          <w:sz w:val="24"/>
          <w:szCs w:val="24"/>
        </w:rPr>
      </w:pPr>
      <w:r>
        <w:rPr>
          <w:sz w:val="24"/>
          <w:szCs w:val="24"/>
        </w:rPr>
        <w:t>9.4.Срок действия договора субаренды не может превышать срок действия основного  Догово</w:t>
      </w:r>
      <w:r>
        <w:rPr>
          <w:sz w:val="24"/>
          <w:szCs w:val="24"/>
        </w:rPr>
        <w:softHyphen/>
        <w:t>ра.</w:t>
      </w:r>
    </w:p>
    <w:p w:rsidR="00C62BF0" w:rsidRDefault="00C62BF0" w:rsidP="00C62BF0">
      <w:pPr>
        <w:widowControl w:val="0"/>
        <w:shd w:val="clear" w:color="auto" w:fill="FFFFFF"/>
        <w:tabs>
          <w:tab w:val="left" w:pos="1087"/>
        </w:tabs>
        <w:ind w:firstLine="567"/>
        <w:rPr>
          <w:sz w:val="24"/>
          <w:szCs w:val="24"/>
        </w:rPr>
      </w:pPr>
      <w:r>
        <w:rPr>
          <w:spacing w:val="-12"/>
          <w:sz w:val="24"/>
          <w:szCs w:val="24"/>
        </w:rPr>
        <w:t xml:space="preserve">9.5. </w:t>
      </w:r>
      <w:r>
        <w:rPr>
          <w:sz w:val="24"/>
          <w:szCs w:val="24"/>
        </w:rPr>
        <w:t>При досрочном расторжении Договора договор субаренды «Объекта» прекращает свое действие.</w:t>
      </w:r>
    </w:p>
    <w:p w:rsidR="00C62BF0" w:rsidRDefault="00C62BF0" w:rsidP="00C62BF0">
      <w:pPr>
        <w:ind w:firstLine="567"/>
        <w:rPr>
          <w:spacing w:val="-1"/>
          <w:sz w:val="24"/>
          <w:szCs w:val="24"/>
        </w:rPr>
      </w:pPr>
      <w:r>
        <w:rPr>
          <w:spacing w:val="-1"/>
          <w:sz w:val="24"/>
          <w:szCs w:val="24"/>
        </w:rPr>
        <w:t>9.6.Договор составлен в 2 (двух) подлинных экземплярах, имеющих одинаковую юридическую силу, по одному экземпляру для каждой из «Сторон».</w:t>
      </w:r>
    </w:p>
    <w:p w:rsidR="00C62BF0" w:rsidRDefault="00C62BF0" w:rsidP="00C62BF0">
      <w:pPr>
        <w:ind w:firstLine="284"/>
        <w:rPr>
          <w:sz w:val="24"/>
          <w:szCs w:val="24"/>
        </w:rPr>
      </w:pPr>
    </w:p>
    <w:p w:rsidR="00C62BF0" w:rsidRDefault="00C62BF0" w:rsidP="00C62BF0">
      <w:pPr>
        <w:shd w:val="clear" w:color="auto" w:fill="FFFFFF"/>
        <w:tabs>
          <w:tab w:val="left" w:pos="1418"/>
        </w:tabs>
        <w:ind w:firstLine="0"/>
        <w:jc w:val="center"/>
        <w:rPr>
          <w:b/>
          <w:bCs/>
          <w:sz w:val="24"/>
          <w:szCs w:val="24"/>
        </w:rPr>
      </w:pPr>
      <w:r>
        <w:rPr>
          <w:b/>
          <w:bCs/>
          <w:sz w:val="24"/>
          <w:szCs w:val="24"/>
        </w:rPr>
        <w:t>10. Юридические адреса и  реквизиты  «Сторон».</w:t>
      </w:r>
    </w:p>
    <w:p w:rsidR="00C62BF0" w:rsidRDefault="00C62BF0" w:rsidP="00C62BF0">
      <w:pPr>
        <w:shd w:val="clear" w:color="auto" w:fill="FFFFFF"/>
        <w:tabs>
          <w:tab w:val="left" w:pos="1418"/>
        </w:tabs>
        <w:ind w:firstLine="0"/>
        <w:jc w:val="center"/>
        <w:rPr>
          <w:b/>
          <w:bCs/>
          <w:sz w:val="24"/>
          <w:szCs w:val="24"/>
        </w:rPr>
      </w:pPr>
    </w:p>
    <w:tbl>
      <w:tblPr>
        <w:tblW w:w="0" w:type="auto"/>
        <w:tblLook w:val="04A0"/>
      </w:tblPr>
      <w:tblGrid>
        <w:gridCol w:w="4928"/>
        <w:gridCol w:w="4081"/>
      </w:tblGrid>
      <w:tr w:rsidR="00C62BF0" w:rsidTr="00C62BF0">
        <w:trPr>
          <w:trHeight w:val="63"/>
        </w:trPr>
        <w:tc>
          <w:tcPr>
            <w:tcW w:w="4928" w:type="dxa"/>
            <w:hideMark/>
          </w:tcPr>
          <w:p w:rsidR="00C62BF0" w:rsidRDefault="00C62BF0">
            <w:pPr>
              <w:shd w:val="clear" w:color="auto" w:fill="FFFFFF"/>
              <w:ind w:firstLine="0"/>
              <w:rPr>
                <w:b/>
                <w:spacing w:val="-3"/>
                <w:sz w:val="24"/>
                <w:szCs w:val="24"/>
              </w:rPr>
            </w:pPr>
            <w:r>
              <w:rPr>
                <w:sz w:val="24"/>
                <w:szCs w:val="24"/>
              </w:rPr>
              <w:t xml:space="preserve">              </w:t>
            </w:r>
            <w:r>
              <w:rPr>
                <w:spacing w:val="-3"/>
                <w:sz w:val="24"/>
                <w:szCs w:val="24"/>
              </w:rPr>
              <w:t xml:space="preserve">      </w:t>
            </w:r>
            <w:r>
              <w:rPr>
                <w:b/>
                <w:spacing w:val="-3"/>
                <w:sz w:val="24"/>
                <w:szCs w:val="24"/>
              </w:rPr>
              <w:t>«Арендодатель»</w:t>
            </w:r>
          </w:p>
        </w:tc>
        <w:tc>
          <w:tcPr>
            <w:tcW w:w="4047" w:type="dxa"/>
          </w:tcPr>
          <w:p w:rsidR="00C62BF0" w:rsidRDefault="00C62BF0">
            <w:pPr>
              <w:shd w:val="clear" w:color="auto" w:fill="FFFFFF"/>
              <w:ind w:firstLine="34"/>
              <w:rPr>
                <w:b/>
                <w:sz w:val="24"/>
                <w:szCs w:val="24"/>
              </w:rPr>
            </w:pPr>
            <w:r>
              <w:rPr>
                <w:b/>
                <w:sz w:val="24"/>
                <w:szCs w:val="24"/>
              </w:rPr>
              <w:t xml:space="preserve">                         «Арендатор»                                                                                                                  </w:t>
            </w:r>
            <w:r>
              <w:rPr>
                <w:sz w:val="24"/>
                <w:szCs w:val="24"/>
              </w:rPr>
              <w:t xml:space="preserve">                                                                                                                                                                                                                                                                                                                                                                                                                                                                                                                                                                                                                                                                                                                                                                                                                                                                                                                                                                                                                                                                             </w:t>
            </w:r>
          </w:p>
          <w:p w:rsidR="00C62BF0" w:rsidRDefault="00C62BF0">
            <w:pPr>
              <w:pStyle w:val="a8"/>
              <w:rPr>
                <w:rFonts w:ascii="Times New Roman" w:eastAsia="Times New Roman" w:hAnsi="Times New Roman"/>
                <w:sz w:val="24"/>
                <w:szCs w:val="24"/>
              </w:rPr>
            </w:pPr>
          </w:p>
        </w:tc>
      </w:tr>
      <w:tr w:rsidR="00C62BF0" w:rsidTr="00C62BF0">
        <w:trPr>
          <w:trHeight w:val="3333"/>
        </w:trPr>
        <w:tc>
          <w:tcPr>
            <w:tcW w:w="4928" w:type="dxa"/>
          </w:tcPr>
          <w:p w:rsidR="00C62BF0" w:rsidRDefault="00C62BF0">
            <w:pPr>
              <w:jc w:val="center"/>
              <w:rPr>
                <w:b/>
                <w:sz w:val="24"/>
                <w:szCs w:val="24"/>
              </w:rPr>
            </w:pPr>
            <w:r>
              <w:rPr>
                <w:b/>
                <w:sz w:val="24"/>
                <w:szCs w:val="24"/>
              </w:rPr>
              <w:lastRenderedPageBreak/>
              <w:t>11.Подписи «Сторон»</w:t>
            </w:r>
          </w:p>
          <w:p w:rsidR="00C62BF0" w:rsidRDefault="00C62BF0">
            <w:pPr>
              <w:rPr>
                <w:b/>
                <w:sz w:val="24"/>
                <w:szCs w:val="24"/>
              </w:rPr>
            </w:pPr>
          </w:p>
          <w:p w:rsidR="00C62BF0" w:rsidRDefault="00C62BF0">
            <w:pPr>
              <w:rPr>
                <w:b/>
                <w:sz w:val="24"/>
                <w:szCs w:val="24"/>
              </w:rPr>
            </w:pPr>
            <w:r>
              <w:rPr>
                <w:b/>
                <w:sz w:val="24"/>
                <w:szCs w:val="24"/>
              </w:rPr>
              <w:t>Глава Озинского</w:t>
            </w:r>
          </w:p>
          <w:p w:rsidR="00C62BF0" w:rsidRDefault="00C62BF0">
            <w:pPr>
              <w:rPr>
                <w:b/>
                <w:sz w:val="24"/>
                <w:szCs w:val="24"/>
              </w:rPr>
            </w:pPr>
            <w:r>
              <w:rPr>
                <w:b/>
                <w:sz w:val="24"/>
                <w:szCs w:val="24"/>
              </w:rPr>
              <w:t>муниципального района</w:t>
            </w:r>
          </w:p>
          <w:p w:rsidR="00C62BF0" w:rsidRDefault="00C62BF0">
            <w:pPr>
              <w:rPr>
                <w:sz w:val="24"/>
                <w:szCs w:val="24"/>
              </w:rPr>
            </w:pPr>
            <w:r>
              <w:rPr>
                <w:sz w:val="24"/>
                <w:szCs w:val="24"/>
              </w:rPr>
              <w:t>____________________ (Ф.И.О.)</w:t>
            </w:r>
          </w:p>
          <w:p w:rsidR="00C62BF0" w:rsidRDefault="00C62BF0">
            <w:pPr>
              <w:rPr>
                <w:sz w:val="24"/>
                <w:szCs w:val="24"/>
              </w:rPr>
            </w:pPr>
            <w:r>
              <w:rPr>
                <w:sz w:val="24"/>
                <w:szCs w:val="24"/>
              </w:rPr>
              <w:t xml:space="preserve">                     (подпись)</w:t>
            </w:r>
          </w:p>
          <w:p w:rsidR="00C62BF0" w:rsidRDefault="00C62BF0">
            <w:pPr>
              <w:rPr>
                <w:sz w:val="24"/>
                <w:szCs w:val="24"/>
              </w:rPr>
            </w:pPr>
          </w:p>
          <w:p w:rsidR="00C62BF0" w:rsidRDefault="00C62BF0">
            <w:pPr>
              <w:rPr>
                <w:b/>
                <w:sz w:val="24"/>
                <w:szCs w:val="24"/>
              </w:rPr>
            </w:pPr>
            <w:r>
              <w:rPr>
                <w:sz w:val="24"/>
                <w:szCs w:val="24"/>
              </w:rPr>
              <w:t>М.П.</w:t>
            </w:r>
          </w:p>
        </w:tc>
        <w:tc>
          <w:tcPr>
            <w:tcW w:w="4047" w:type="dxa"/>
          </w:tcPr>
          <w:p w:rsidR="00C62BF0" w:rsidRDefault="00C62BF0">
            <w:pPr>
              <w:rPr>
                <w:b/>
                <w:sz w:val="24"/>
                <w:szCs w:val="24"/>
              </w:rPr>
            </w:pPr>
            <w:r>
              <w:rPr>
                <w:b/>
                <w:sz w:val="24"/>
                <w:szCs w:val="24"/>
              </w:rPr>
              <w:t xml:space="preserve">     </w:t>
            </w:r>
          </w:p>
          <w:p w:rsidR="00C62BF0" w:rsidRDefault="00C62BF0">
            <w:pPr>
              <w:rPr>
                <w:b/>
                <w:sz w:val="24"/>
                <w:szCs w:val="24"/>
              </w:rPr>
            </w:pPr>
          </w:p>
          <w:p w:rsidR="00C62BF0" w:rsidRDefault="00C62BF0">
            <w:pPr>
              <w:rPr>
                <w:b/>
                <w:sz w:val="24"/>
                <w:szCs w:val="24"/>
              </w:rPr>
            </w:pPr>
          </w:p>
          <w:p w:rsidR="00C62BF0" w:rsidRDefault="00C62BF0">
            <w:pPr>
              <w:rPr>
                <w:b/>
                <w:sz w:val="24"/>
                <w:szCs w:val="24"/>
              </w:rPr>
            </w:pPr>
          </w:p>
          <w:p w:rsidR="00C62BF0" w:rsidRDefault="00C62BF0">
            <w:pPr>
              <w:ind w:left="742" w:hanging="34"/>
              <w:rPr>
                <w:b/>
                <w:sz w:val="24"/>
                <w:szCs w:val="24"/>
              </w:rPr>
            </w:pPr>
            <w:r>
              <w:rPr>
                <w:sz w:val="24"/>
                <w:szCs w:val="24"/>
              </w:rPr>
              <w:t>___________________(Ф.И.О.)</w:t>
            </w:r>
            <w:r>
              <w:rPr>
                <w:b/>
                <w:sz w:val="24"/>
                <w:szCs w:val="24"/>
              </w:rPr>
              <w:t xml:space="preserve">     </w:t>
            </w:r>
            <w:r>
              <w:rPr>
                <w:sz w:val="24"/>
                <w:szCs w:val="24"/>
              </w:rPr>
              <w:t xml:space="preserve">                                (подпись)</w:t>
            </w:r>
          </w:p>
          <w:p w:rsidR="00C62BF0" w:rsidRDefault="00C62BF0">
            <w:pPr>
              <w:rPr>
                <w:sz w:val="24"/>
                <w:szCs w:val="24"/>
              </w:rPr>
            </w:pPr>
          </w:p>
          <w:p w:rsidR="00C62BF0" w:rsidRDefault="00C62BF0">
            <w:pPr>
              <w:rPr>
                <w:sz w:val="24"/>
                <w:szCs w:val="24"/>
              </w:rPr>
            </w:pPr>
            <w:r>
              <w:rPr>
                <w:sz w:val="24"/>
                <w:szCs w:val="24"/>
              </w:rPr>
              <w:t xml:space="preserve">М.П.           </w:t>
            </w:r>
          </w:p>
          <w:p w:rsidR="00C62BF0" w:rsidRDefault="00C62BF0">
            <w:pPr>
              <w:rPr>
                <w:sz w:val="24"/>
                <w:szCs w:val="24"/>
              </w:rPr>
            </w:pPr>
          </w:p>
          <w:p w:rsidR="00C62BF0" w:rsidRDefault="00C62BF0">
            <w:pPr>
              <w:rPr>
                <w:sz w:val="24"/>
                <w:szCs w:val="24"/>
              </w:rPr>
            </w:pPr>
          </w:p>
          <w:p w:rsidR="00C62BF0" w:rsidRDefault="00C62BF0">
            <w:pPr>
              <w:rPr>
                <w:b/>
                <w:sz w:val="24"/>
                <w:szCs w:val="24"/>
              </w:rPr>
            </w:pPr>
            <w:r>
              <w:rPr>
                <w:sz w:val="24"/>
                <w:szCs w:val="24"/>
              </w:rPr>
              <w:t xml:space="preserve">                    </w:t>
            </w:r>
          </w:p>
          <w:p w:rsidR="00C62BF0" w:rsidRDefault="00C62BF0">
            <w:pPr>
              <w:rPr>
                <w:b/>
                <w:sz w:val="24"/>
                <w:szCs w:val="24"/>
              </w:rPr>
            </w:pPr>
          </w:p>
        </w:tc>
      </w:tr>
    </w:tbl>
    <w:p w:rsidR="00C62BF0" w:rsidRDefault="00C62BF0" w:rsidP="00C62BF0">
      <w:pPr>
        <w:tabs>
          <w:tab w:val="left" w:pos="1460"/>
          <w:tab w:val="right" w:pos="9922"/>
        </w:tabs>
        <w:jc w:val="right"/>
        <w:rPr>
          <w:b/>
          <w:sz w:val="24"/>
          <w:szCs w:val="24"/>
        </w:rPr>
      </w:pPr>
    </w:p>
    <w:p w:rsidR="00C62BF0" w:rsidRDefault="00C62BF0" w:rsidP="00C62BF0">
      <w:pPr>
        <w:jc w:val="left"/>
        <w:rPr>
          <w:sz w:val="24"/>
          <w:szCs w:val="24"/>
        </w:rPr>
      </w:pPr>
      <w:r>
        <w:rPr>
          <w:b/>
          <w:sz w:val="24"/>
          <w:szCs w:val="24"/>
        </w:rPr>
        <w:br w:type="page"/>
      </w:r>
      <w:r>
        <w:rPr>
          <w:sz w:val="24"/>
          <w:szCs w:val="24"/>
        </w:rPr>
        <w:lastRenderedPageBreak/>
        <w:t xml:space="preserve">                                                                                                       Приложение  № 1</w:t>
      </w:r>
    </w:p>
    <w:p w:rsidR="00C62BF0" w:rsidRDefault="00C62BF0" w:rsidP="00C62BF0">
      <w:pPr>
        <w:ind w:firstLine="709"/>
        <w:jc w:val="left"/>
        <w:rPr>
          <w:sz w:val="24"/>
          <w:szCs w:val="24"/>
        </w:rPr>
      </w:pPr>
      <w:r>
        <w:rPr>
          <w:sz w:val="24"/>
          <w:szCs w:val="24"/>
        </w:rPr>
        <w:t xml:space="preserve">                                                                                                       к договору аренды </w:t>
      </w:r>
    </w:p>
    <w:p w:rsidR="00C62BF0" w:rsidRDefault="00C62BF0" w:rsidP="00C62BF0">
      <w:pPr>
        <w:ind w:firstLine="709"/>
        <w:jc w:val="left"/>
        <w:rPr>
          <w:sz w:val="24"/>
          <w:szCs w:val="24"/>
        </w:rPr>
      </w:pPr>
      <w:r>
        <w:rPr>
          <w:sz w:val="24"/>
          <w:szCs w:val="24"/>
        </w:rPr>
        <w:t xml:space="preserve">                                                                                                       от ______2023 г. № ____</w:t>
      </w:r>
    </w:p>
    <w:p w:rsidR="00C62BF0" w:rsidRDefault="00C62BF0" w:rsidP="00C62BF0">
      <w:pPr>
        <w:jc w:val="center"/>
        <w:rPr>
          <w:b/>
          <w:sz w:val="24"/>
          <w:szCs w:val="24"/>
        </w:rPr>
      </w:pPr>
      <w:r>
        <w:rPr>
          <w:b/>
          <w:sz w:val="24"/>
          <w:szCs w:val="24"/>
        </w:rPr>
        <w:t>А К Т</w:t>
      </w:r>
    </w:p>
    <w:p w:rsidR="00C62BF0" w:rsidRDefault="00C62BF0" w:rsidP="00C62BF0">
      <w:pPr>
        <w:pStyle w:val="aa"/>
        <w:spacing w:after="0"/>
        <w:ind w:left="0"/>
        <w:jc w:val="center"/>
        <w:rPr>
          <w:b/>
          <w:sz w:val="24"/>
          <w:szCs w:val="24"/>
        </w:rPr>
      </w:pPr>
      <w:r>
        <w:rPr>
          <w:b/>
          <w:sz w:val="24"/>
          <w:szCs w:val="24"/>
        </w:rPr>
        <w:t xml:space="preserve">ПРИЕМА-ПЕРЕДАЧИ </w:t>
      </w:r>
    </w:p>
    <w:p w:rsidR="00C62BF0" w:rsidRDefault="00C62BF0" w:rsidP="00C62BF0">
      <w:pPr>
        <w:pStyle w:val="aa"/>
        <w:spacing w:after="0"/>
        <w:ind w:left="0"/>
        <w:jc w:val="center"/>
        <w:rPr>
          <w:sz w:val="24"/>
          <w:szCs w:val="24"/>
        </w:rPr>
      </w:pPr>
    </w:p>
    <w:p w:rsidR="00C62BF0" w:rsidRDefault="00C62BF0" w:rsidP="00C62BF0">
      <w:pPr>
        <w:pStyle w:val="aa"/>
        <w:spacing w:after="0"/>
        <w:ind w:left="0" w:firstLine="0"/>
        <w:rPr>
          <w:sz w:val="24"/>
          <w:szCs w:val="24"/>
        </w:rPr>
      </w:pPr>
      <w:r>
        <w:rPr>
          <w:sz w:val="24"/>
          <w:szCs w:val="24"/>
        </w:rPr>
        <w:t xml:space="preserve">р. п. Озинки                                                           </w:t>
      </w:r>
      <w:r>
        <w:rPr>
          <w:sz w:val="24"/>
          <w:szCs w:val="24"/>
        </w:rPr>
        <w:tab/>
      </w:r>
      <w:r>
        <w:rPr>
          <w:sz w:val="24"/>
          <w:szCs w:val="24"/>
        </w:rPr>
        <w:tab/>
      </w:r>
      <w:r>
        <w:rPr>
          <w:sz w:val="24"/>
          <w:szCs w:val="24"/>
        </w:rPr>
        <w:tab/>
        <w:t>«___»___________ 2023 г.</w:t>
      </w:r>
    </w:p>
    <w:p w:rsidR="00C62BF0" w:rsidRDefault="00C62BF0" w:rsidP="00C62BF0">
      <w:pPr>
        <w:rPr>
          <w:sz w:val="24"/>
          <w:szCs w:val="24"/>
          <w:lang w:eastAsia="ar-SA"/>
        </w:rPr>
      </w:pPr>
    </w:p>
    <w:p w:rsidR="00C62BF0" w:rsidRDefault="00C62BF0" w:rsidP="00C62BF0">
      <w:pPr>
        <w:ind w:firstLine="567"/>
        <w:rPr>
          <w:sz w:val="24"/>
          <w:szCs w:val="24"/>
        </w:rPr>
      </w:pPr>
      <w:r>
        <w:rPr>
          <w:sz w:val="24"/>
          <w:szCs w:val="24"/>
        </w:rPr>
        <w:t xml:space="preserve">Администрация Озинского муниципального района Саратовской области, именуемая в дальнейшем  "Арендодатель", в лице главы  Озинского муниципального района Галяшкиной Антонины Алексеевны,  действующей на основании Устава, с одной стороны, передает, а ________________________________________________________, именуемый в дальнейшем “Арендатор”, принимает во временное владение и пользование за плату на правах аренды, сроком  на 5 лет </w:t>
      </w:r>
      <w:r>
        <w:rPr>
          <w:color w:val="000000"/>
          <w:sz w:val="24"/>
          <w:szCs w:val="24"/>
        </w:rPr>
        <w:t xml:space="preserve">объект недвижимости, включающий </w:t>
      </w:r>
      <w:r>
        <w:rPr>
          <w:sz w:val="24"/>
          <w:szCs w:val="24"/>
        </w:rPr>
        <w:t xml:space="preserve">в себя сооружение – ГТС пруда площадью   6941,2 кв. м., 1990 года постройки, кадастровый номер 64:23:010902:192  и земельный участок  общей площадью 160000 кв. м., с кадастровым номером 64:23:010902:186, предназначенный для гидротехнических и иных сооружений, расположенные по адресу: Саратовская область, Озинский район,  тер. Ленинское МО, 3,1 км северо-западнее п.Сланцевый Рудник (далее – «Объект»). </w:t>
      </w:r>
    </w:p>
    <w:p w:rsidR="00C62BF0" w:rsidRDefault="00C62BF0" w:rsidP="00C62BF0">
      <w:pPr>
        <w:ind w:firstLine="567"/>
        <w:rPr>
          <w:sz w:val="24"/>
          <w:szCs w:val="24"/>
        </w:rPr>
      </w:pPr>
      <w:r>
        <w:rPr>
          <w:sz w:val="24"/>
          <w:szCs w:val="24"/>
        </w:rPr>
        <w:t>1.«Арендатор» удовлетворен состоянием передаваемого «Объекта» и претензий к «Арендодателю» не имеет.</w:t>
      </w:r>
    </w:p>
    <w:p w:rsidR="00C62BF0" w:rsidRDefault="00C62BF0" w:rsidP="00C62BF0">
      <w:pPr>
        <w:tabs>
          <w:tab w:val="num" w:pos="1424"/>
        </w:tabs>
        <w:ind w:firstLine="567"/>
        <w:rPr>
          <w:sz w:val="24"/>
          <w:szCs w:val="24"/>
        </w:rPr>
      </w:pPr>
      <w:r>
        <w:rPr>
          <w:sz w:val="24"/>
          <w:szCs w:val="24"/>
        </w:rPr>
        <w:t>2.Настоящий акт приема-передачи является неотъемлемой частью Договора аренды объекта недвижимости, находящегося в собственности Озинского муниципального района от «____»______2023 г. № ________.</w:t>
      </w:r>
    </w:p>
    <w:p w:rsidR="00C62BF0" w:rsidRDefault="00C62BF0" w:rsidP="00C62BF0">
      <w:pPr>
        <w:ind w:firstLine="567"/>
        <w:rPr>
          <w:sz w:val="24"/>
          <w:szCs w:val="24"/>
        </w:rPr>
      </w:pPr>
    </w:p>
    <w:p w:rsidR="00C62BF0" w:rsidRDefault="00C62BF0" w:rsidP="00C62BF0">
      <w:pPr>
        <w:ind w:firstLine="426"/>
        <w:rPr>
          <w:b/>
          <w:sz w:val="24"/>
          <w:szCs w:val="24"/>
        </w:rPr>
      </w:pPr>
    </w:p>
    <w:p w:rsidR="00C62BF0" w:rsidRDefault="00C62BF0" w:rsidP="00C62BF0">
      <w:pPr>
        <w:ind w:firstLine="0"/>
        <w:rPr>
          <w:b/>
          <w:sz w:val="24"/>
          <w:szCs w:val="24"/>
        </w:rPr>
      </w:pPr>
      <w:r>
        <w:rPr>
          <w:b/>
          <w:sz w:val="24"/>
          <w:szCs w:val="24"/>
        </w:rPr>
        <w:t xml:space="preserve"> ПЕРЕДАЛ:                                            </w:t>
      </w:r>
      <w:r>
        <w:rPr>
          <w:b/>
          <w:sz w:val="24"/>
          <w:szCs w:val="24"/>
        </w:rPr>
        <w:tab/>
      </w:r>
      <w:r>
        <w:rPr>
          <w:b/>
          <w:sz w:val="24"/>
          <w:szCs w:val="24"/>
        </w:rPr>
        <w:tab/>
      </w:r>
      <w:r>
        <w:rPr>
          <w:b/>
          <w:sz w:val="24"/>
          <w:szCs w:val="24"/>
        </w:rPr>
        <w:tab/>
      </w:r>
      <w:r>
        <w:rPr>
          <w:b/>
          <w:sz w:val="24"/>
          <w:szCs w:val="24"/>
        </w:rPr>
        <w:tab/>
        <w:t>ПРИНЯЛ:</w:t>
      </w:r>
    </w:p>
    <w:p w:rsidR="00C62BF0" w:rsidRDefault="00C62BF0" w:rsidP="00C62BF0">
      <w:pPr>
        <w:ind w:firstLine="0"/>
        <w:rPr>
          <w:b/>
          <w:sz w:val="24"/>
          <w:szCs w:val="24"/>
        </w:rPr>
      </w:pPr>
    </w:p>
    <w:tbl>
      <w:tblPr>
        <w:tblW w:w="0" w:type="auto"/>
        <w:tblLook w:val="04A0"/>
      </w:tblPr>
      <w:tblGrid>
        <w:gridCol w:w="4861"/>
        <w:gridCol w:w="4710"/>
      </w:tblGrid>
      <w:tr w:rsidR="00C62BF0" w:rsidTr="00C62BF0">
        <w:tc>
          <w:tcPr>
            <w:tcW w:w="4861" w:type="dxa"/>
          </w:tcPr>
          <w:p w:rsidR="00C62BF0" w:rsidRDefault="00C62BF0">
            <w:pPr>
              <w:ind w:firstLine="0"/>
              <w:rPr>
                <w:b/>
                <w:sz w:val="24"/>
                <w:szCs w:val="24"/>
              </w:rPr>
            </w:pPr>
            <w:r>
              <w:rPr>
                <w:b/>
                <w:sz w:val="24"/>
                <w:szCs w:val="24"/>
              </w:rPr>
              <w:t>Глава Озинского</w:t>
            </w:r>
          </w:p>
          <w:p w:rsidR="00C62BF0" w:rsidRDefault="00C62BF0">
            <w:pPr>
              <w:ind w:firstLine="0"/>
              <w:rPr>
                <w:b/>
                <w:sz w:val="24"/>
                <w:szCs w:val="24"/>
              </w:rPr>
            </w:pPr>
            <w:r>
              <w:rPr>
                <w:b/>
                <w:sz w:val="24"/>
                <w:szCs w:val="24"/>
              </w:rPr>
              <w:t>муниципального района</w:t>
            </w:r>
          </w:p>
          <w:p w:rsidR="00C62BF0" w:rsidRDefault="00C62BF0">
            <w:pPr>
              <w:ind w:firstLine="0"/>
              <w:rPr>
                <w:b/>
                <w:sz w:val="24"/>
                <w:szCs w:val="24"/>
              </w:rPr>
            </w:pPr>
          </w:p>
          <w:p w:rsidR="00C62BF0" w:rsidRDefault="00C62BF0">
            <w:pPr>
              <w:ind w:firstLine="0"/>
              <w:rPr>
                <w:b/>
                <w:sz w:val="24"/>
                <w:szCs w:val="24"/>
              </w:rPr>
            </w:pPr>
            <w:r>
              <w:rPr>
                <w:b/>
                <w:sz w:val="24"/>
                <w:szCs w:val="24"/>
              </w:rPr>
              <w:t>________________________(Ф.И.О.)</w:t>
            </w:r>
          </w:p>
          <w:p w:rsidR="00C62BF0" w:rsidRDefault="00C62BF0">
            <w:pPr>
              <w:ind w:firstLine="0"/>
              <w:rPr>
                <w:i/>
                <w:sz w:val="24"/>
                <w:szCs w:val="24"/>
              </w:rPr>
            </w:pPr>
            <w:r>
              <w:rPr>
                <w:i/>
                <w:sz w:val="24"/>
                <w:szCs w:val="24"/>
              </w:rPr>
              <w:t xml:space="preserve">                         (подпись)</w:t>
            </w:r>
          </w:p>
        </w:tc>
        <w:tc>
          <w:tcPr>
            <w:tcW w:w="4710" w:type="dxa"/>
          </w:tcPr>
          <w:p w:rsidR="00C62BF0" w:rsidRDefault="00C62BF0">
            <w:pPr>
              <w:pStyle w:val="af2"/>
              <w:spacing w:line="276" w:lineRule="auto"/>
              <w:jc w:val="both"/>
              <w:rPr>
                <w:rFonts w:ascii="Times New Roman" w:hAnsi="Times New Roman"/>
                <w:b/>
                <w:sz w:val="24"/>
                <w:szCs w:val="24"/>
              </w:rPr>
            </w:pPr>
          </w:p>
          <w:p w:rsidR="00C62BF0" w:rsidRDefault="00C62BF0">
            <w:pPr>
              <w:pStyle w:val="af2"/>
              <w:spacing w:line="276" w:lineRule="auto"/>
              <w:jc w:val="both"/>
              <w:rPr>
                <w:rFonts w:ascii="Times New Roman" w:hAnsi="Times New Roman"/>
                <w:b/>
                <w:sz w:val="24"/>
                <w:szCs w:val="24"/>
              </w:rPr>
            </w:pPr>
          </w:p>
          <w:p w:rsidR="00C62BF0" w:rsidRDefault="00C62BF0">
            <w:pPr>
              <w:pStyle w:val="af2"/>
              <w:spacing w:line="276" w:lineRule="auto"/>
              <w:jc w:val="both"/>
              <w:rPr>
                <w:rFonts w:ascii="Times New Roman" w:hAnsi="Times New Roman"/>
                <w:b/>
                <w:sz w:val="24"/>
                <w:szCs w:val="24"/>
              </w:rPr>
            </w:pPr>
          </w:p>
          <w:p w:rsidR="00C62BF0" w:rsidRDefault="00C62BF0">
            <w:pPr>
              <w:pStyle w:val="af2"/>
              <w:spacing w:line="276" w:lineRule="auto"/>
              <w:ind w:left="34"/>
              <w:jc w:val="both"/>
              <w:rPr>
                <w:rFonts w:ascii="Times New Roman" w:hAnsi="Times New Roman"/>
                <w:b/>
                <w:sz w:val="24"/>
                <w:szCs w:val="24"/>
              </w:rPr>
            </w:pPr>
            <w:r>
              <w:rPr>
                <w:rFonts w:ascii="Times New Roman" w:hAnsi="Times New Roman"/>
                <w:b/>
                <w:sz w:val="24"/>
                <w:szCs w:val="24"/>
              </w:rPr>
              <w:t xml:space="preserve">__________________________ (Ф.И.О.) </w:t>
            </w:r>
          </w:p>
          <w:p w:rsidR="00C62BF0" w:rsidRDefault="00C62BF0">
            <w:pPr>
              <w:pStyle w:val="af2"/>
              <w:spacing w:line="276" w:lineRule="auto"/>
              <w:ind w:left="34"/>
              <w:jc w:val="both"/>
              <w:rPr>
                <w:rFonts w:ascii="Times New Roman" w:hAnsi="Times New Roman"/>
                <w:i/>
                <w:sz w:val="24"/>
                <w:szCs w:val="24"/>
              </w:rPr>
            </w:pPr>
            <w:r>
              <w:rPr>
                <w:rFonts w:ascii="Times New Roman" w:hAnsi="Times New Roman"/>
                <w:b/>
                <w:sz w:val="24"/>
                <w:szCs w:val="24"/>
              </w:rPr>
              <w:t xml:space="preserve">                      </w:t>
            </w:r>
            <w:r>
              <w:rPr>
                <w:rFonts w:ascii="Times New Roman" w:hAnsi="Times New Roman"/>
                <w:i/>
                <w:sz w:val="24"/>
                <w:szCs w:val="24"/>
              </w:rPr>
              <w:t>(подпись)</w:t>
            </w:r>
          </w:p>
        </w:tc>
      </w:tr>
    </w:tbl>
    <w:p w:rsidR="00C62BF0" w:rsidRDefault="00C62BF0" w:rsidP="00C62BF0">
      <w:pPr>
        <w:pStyle w:val="aa"/>
        <w:spacing w:after="0"/>
        <w:ind w:left="0"/>
        <w:rPr>
          <w:rFonts w:eastAsia="Calibri"/>
          <w:sz w:val="24"/>
          <w:szCs w:val="24"/>
        </w:rPr>
      </w:pPr>
    </w:p>
    <w:tbl>
      <w:tblPr>
        <w:tblW w:w="9390" w:type="dxa"/>
        <w:tblInd w:w="108" w:type="dxa"/>
        <w:tblLayout w:type="fixed"/>
        <w:tblLook w:val="04A0"/>
      </w:tblPr>
      <w:tblGrid>
        <w:gridCol w:w="4533"/>
        <w:gridCol w:w="239"/>
        <w:gridCol w:w="4618"/>
      </w:tblGrid>
      <w:tr w:rsidR="00C62BF0" w:rsidTr="00C62BF0">
        <w:trPr>
          <w:trHeight w:val="1904"/>
        </w:trPr>
        <w:tc>
          <w:tcPr>
            <w:tcW w:w="4536" w:type="dxa"/>
            <w:hideMark/>
          </w:tcPr>
          <w:p w:rsidR="00C62BF0" w:rsidRDefault="00C62BF0">
            <w:pPr>
              <w:pStyle w:val="a8"/>
              <w:spacing w:line="276" w:lineRule="auto"/>
              <w:ind w:left="-108"/>
              <w:rPr>
                <w:rFonts w:ascii="Times New Roman" w:eastAsia="Times New Roman" w:hAnsi="Times New Roman"/>
                <w:sz w:val="24"/>
                <w:szCs w:val="24"/>
              </w:rPr>
            </w:pPr>
            <w:r>
              <w:rPr>
                <w:rFonts w:ascii="Times New Roman" w:hAnsi="Times New Roman"/>
                <w:sz w:val="24"/>
                <w:szCs w:val="24"/>
              </w:rPr>
              <w:t>М.П.</w:t>
            </w:r>
          </w:p>
        </w:tc>
        <w:tc>
          <w:tcPr>
            <w:tcW w:w="239" w:type="dxa"/>
          </w:tcPr>
          <w:p w:rsidR="00C62BF0" w:rsidRDefault="00C62BF0">
            <w:pPr>
              <w:pStyle w:val="a8"/>
              <w:spacing w:line="276" w:lineRule="auto"/>
              <w:rPr>
                <w:rFonts w:ascii="Times New Roman" w:eastAsia="Times New Roman" w:hAnsi="Times New Roman"/>
                <w:sz w:val="24"/>
                <w:szCs w:val="24"/>
              </w:rPr>
            </w:pPr>
          </w:p>
        </w:tc>
        <w:tc>
          <w:tcPr>
            <w:tcW w:w="4621" w:type="dxa"/>
            <w:hideMark/>
          </w:tcPr>
          <w:p w:rsidR="00C62BF0" w:rsidRDefault="00C62BF0">
            <w:pPr>
              <w:pStyle w:val="a8"/>
              <w:spacing w:line="276" w:lineRule="auto"/>
              <w:ind w:left="-63"/>
              <w:rPr>
                <w:rFonts w:ascii="Times New Roman" w:eastAsia="Times New Roman" w:hAnsi="Times New Roman"/>
                <w:sz w:val="24"/>
                <w:szCs w:val="24"/>
              </w:rPr>
            </w:pPr>
            <w:r>
              <w:rPr>
                <w:rFonts w:ascii="Times New Roman" w:hAnsi="Times New Roman"/>
                <w:sz w:val="24"/>
                <w:szCs w:val="24"/>
              </w:rPr>
              <w:t>М.П.</w:t>
            </w:r>
          </w:p>
        </w:tc>
      </w:tr>
    </w:tbl>
    <w:p w:rsidR="00C62BF0" w:rsidRDefault="00C62BF0" w:rsidP="00C62BF0">
      <w:pPr>
        <w:ind w:left="6804" w:firstLine="0"/>
        <w:rPr>
          <w:sz w:val="24"/>
          <w:szCs w:val="24"/>
        </w:rPr>
      </w:pPr>
      <w:r>
        <w:rPr>
          <w:sz w:val="24"/>
          <w:szCs w:val="24"/>
        </w:rPr>
        <w:br w:type="page"/>
      </w:r>
      <w:r>
        <w:rPr>
          <w:sz w:val="24"/>
          <w:szCs w:val="24"/>
        </w:rPr>
        <w:lastRenderedPageBreak/>
        <w:t xml:space="preserve">Приложение  № 2 </w:t>
      </w:r>
    </w:p>
    <w:p w:rsidR="00C62BF0" w:rsidRDefault="00C62BF0" w:rsidP="00C62BF0">
      <w:pPr>
        <w:ind w:left="6804" w:firstLine="0"/>
        <w:rPr>
          <w:sz w:val="24"/>
          <w:szCs w:val="24"/>
        </w:rPr>
      </w:pPr>
      <w:r>
        <w:rPr>
          <w:sz w:val="24"/>
          <w:szCs w:val="24"/>
        </w:rPr>
        <w:t xml:space="preserve">к  договору аренды </w:t>
      </w:r>
    </w:p>
    <w:p w:rsidR="00C62BF0" w:rsidRDefault="00C62BF0" w:rsidP="00C62BF0">
      <w:pPr>
        <w:ind w:left="6804" w:firstLine="0"/>
        <w:rPr>
          <w:sz w:val="24"/>
          <w:szCs w:val="24"/>
        </w:rPr>
      </w:pPr>
      <w:r>
        <w:rPr>
          <w:sz w:val="24"/>
          <w:szCs w:val="24"/>
        </w:rPr>
        <w:t>от _________ 2023 г. № __</w:t>
      </w:r>
    </w:p>
    <w:p w:rsidR="00C62BF0" w:rsidRDefault="00C62BF0" w:rsidP="00C62BF0">
      <w:pPr>
        <w:rPr>
          <w:sz w:val="24"/>
          <w:szCs w:val="24"/>
        </w:rPr>
      </w:pPr>
      <w:r>
        <w:rPr>
          <w:sz w:val="24"/>
          <w:szCs w:val="24"/>
        </w:rPr>
        <w:t xml:space="preserve">   </w:t>
      </w:r>
    </w:p>
    <w:p w:rsidR="00C62BF0" w:rsidRDefault="00C62BF0" w:rsidP="00C62BF0">
      <w:pPr>
        <w:ind w:firstLine="426"/>
        <w:rPr>
          <w:sz w:val="24"/>
          <w:szCs w:val="24"/>
        </w:rPr>
      </w:pPr>
    </w:p>
    <w:p w:rsidR="00C62BF0" w:rsidRDefault="00C62BF0" w:rsidP="00C62BF0">
      <w:pPr>
        <w:ind w:firstLine="426"/>
        <w:jc w:val="center"/>
        <w:rPr>
          <w:sz w:val="24"/>
          <w:szCs w:val="24"/>
        </w:rPr>
      </w:pPr>
      <w:r>
        <w:rPr>
          <w:sz w:val="24"/>
          <w:szCs w:val="24"/>
        </w:rPr>
        <w:t>ИНСТРУКЦИЯ</w:t>
      </w:r>
    </w:p>
    <w:p w:rsidR="00C62BF0" w:rsidRDefault="00C62BF0" w:rsidP="00C62BF0">
      <w:pPr>
        <w:ind w:firstLine="426"/>
        <w:jc w:val="center"/>
        <w:rPr>
          <w:sz w:val="24"/>
          <w:szCs w:val="24"/>
        </w:rPr>
      </w:pPr>
      <w:r>
        <w:rPr>
          <w:sz w:val="24"/>
          <w:szCs w:val="24"/>
        </w:rPr>
        <w:t>по эксплуатации ГТС</w:t>
      </w:r>
    </w:p>
    <w:p w:rsidR="00C62BF0" w:rsidRDefault="00C62BF0" w:rsidP="00C62BF0">
      <w:pPr>
        <w:ind w:firstLine="426"/>
        <w:rPr>
          <w:sz w:val="24"/>
          <w:szCs w:val="24"/>
        </w:rPr>
      </w:pPr>
    </w:p>
    <w:p w:rsidR="00C62BF0" w:rsidRDefault="00C62BF0" w:rsidP="00C62BF0">
      <w:pPr>
        <w:ind w:firstLine="567"/>
        <w:rPr>
          <w:sz w:val="24"/>
          <w:szCs w:val="24"/>
        </w:rPr>
      </w:pPr>
      <w:r>
        <w:rPr>
          <w:sz w:val="24"/>
          <w:szCs w:val="24"/>
        </w:rPr>
        <w:t>В соответствии со ст. 9 Федерального Закона от 21.07.1997 года   № 117-ФЗ «О безопасности гидротехнических сооружений» при эксплуатации необходимо обеспечивать:</w:t>
      </w:r>
    </w:p>
    <w:p w:rsidR="00C62BF0" w:rsidRDefault="00C62BF0" w:rsidP="00C62BF0">
      <w:pPr>
        <w:ind w:firstLine="567"/>
        <w:rPr>
          <w:sz w:val="24"/>
          <w:szCs w:val="24"/>
        </w:rPr>
      </w:pPr>
      <w:r>
        <w:rPr>
          <w:sz w:val="24"/>
          <w:szCs w:val="24"/>
        </w:rPr>
        <w:t>- сохранение максимально-возможных напоров во время эксплуатации;</w:t>
      </w:r>
    </w:p>
    <w:p w:rsidR="00C62BF0" w:rsidRDefault="00C62BF0" w:rsidP="00C62BF0">
      <w:pPr>
        <w:ind w:firstLine="567"/>
        <w:rPr>
          <w:sz w:val="24"/>
          <w:szCs w:val="24"/>
        </w:rPr>
      </w:pPr>
      <w:r>
        <w:rPr>
          <w:sz w:val="24"/>
          <w:szCs w:val="24"/>
        </w:rPr>
        <w:t xml:space="preserve">- эффективную борьбу с ледовыми явлениями и их действиями на ГТС;       </w:t>
      </w:r>
    </w:p>
    <w:p w:rsidR="00C62BF0" w:rsidRDefault="00C62BF0" w:rsidP="00C62BF0">
      <w:pPr>
        <w:ind w:firstLine="567"/>
        <w:rPr>
          <w:sz w:val="24"/>
          <w:szCs w:val="24"/>
        </w:rPr>
      </w:pPr>
      <w:r>
        <w:rPr>
          <w:sz w:val="24"/>
          <w:szCs w:val="24"/>
        </w:rPr>
        <w:t>-наблюдение за состоянием и работой сооружения и непрерывный уход за ним (очистка от мусора, льда, снега как водного зеркала пруда, так и плотины и т.п.).</w:t>
      </w:r>
    </w:p>
    <w:p w:rsidR="00C62BF0" w:rsidRDefault="00C62BF0" w:rsidP="00C62BF0">
      <w:pPr>
        <w:ind w:firstLine="567"/>
        <w:rPr>
          <w:sz w:val="24"/>
          <w:szCs w:val="24"/>
        </w:rPr>
      </w:pPr>
      <w:r>
        <w:rPr>
          <w:sz w:val="24"/>
          <w:szCs w:val="24"/>
        </w:rPr>
        <w:t xml:space="preserve">Визуальные обследования ГТС проводить не реже 1 раза в месяц, в период прохождения паводка - 2 раза в сутки (в дневное и ночное время). </w:t>
      </w:r>
    </w:p>
    <w:p w:rsidR="00C62BF0" w:rsidRDefault="00C62BF0" w:rsidP="00C62BF0">
      <w:pPr>
        <w:ind w:firstLine="567"/>
        <w:rPr>
          <w:sz w:val="24"/>
          <w:szCs w:val="24"/>
        </w:rPr>
      </w:pPr>
      <w:r>
        <w:rPr>
          <w:sz w:val="24"/>
          <w:szCs w:val="24"/>
        </w:rPr>
        <w:t>«Арендатор» ГТС обязан:</w:t>
      </w:r>
    </w:p>
    <w:p w:rsidR="00C62BF0" w:rsidRDefault="00C62BF0" w:rsidP="00C62BF0">
      <w:pPr>
        <w:ind w:firstLine="567"/>
        <w:rPr>
          <w:sz w:val="24"/>
          <w:szCs w:val="24"/>
        </w:rPr>
      </w:pPr>
      <w:r>
        <w:rPr>
          <w:sz w:val="24"/>
          <w:szCs w:val="24"/>
        </w:rPr>
        <w:t>-содержать в исправном состоянии узлы и элементы гидротехнического сооружения;</w:t>
      </w:r>
    </w:p>
    <w:p w:rsidR="00C62BF0" w:rsidRDefault="00C62BF0" w:rsidP="00C62BF0">
      <w:pPr>
        <w:ind w:firstLine="567"/>
        <w:rPr>
          <w:sz w:val="24"/>
          <w:szCs w:val="24"/>
        </w:rPr>
      </w:pPr>
      <w:r>
        <w:rPr>
          <w:sz w:val="24"/>
          <w:szCs w:val="24"/>
        </w:rPr>
        <w:t>-обеспечить безаварийную эксплуатацию ГТС путем выполнения правил и норм технической эксплуатации, осуществление постоянного и тщательного ухода за сооружением;</w:t>
      </w:r>
    </w:p>
    <w:p w:rsidR="00C62BF0" w:rsidRDefault="00C62BF0" w:rsidP="00C62BF0">
      <w:pPr>
        <w:ind w:firstLine="567"/>
        <w:rPr>
          <w:sz w:val="24"/>
          <w:szCs w:val="24"/>
        </w:rPr>
      </w:pPr>
      <w:r>
        <w:rPr>
          <w:sz w:val="24"/>
          <w:szCs w:val="24"/>
        </w:rPr>
        <w:t>- производить текущий ремонт и, совместно с собственником, обследование ГТС на предмет дальнейшей  его эксплуатации.</w:t>
      </w:r>
    </w:p>
    <w:p w:rsidR="00C62BF0" w:rsidRDefault="00C62BF0" w:rsidP="00C62BF0">
      <w:pPr>
        <w:ind w:firstLine="567"/>
        <w:rPr>
          <w:sz w:val="24"/>
          <w:szCs w:val="24"/>
        </w:rPr>
      </w:pPr>
      <w:r>
        <w:rPr>
          <w:sz w:val="24"/>
          <w:szCs w:val="24"/>
        </w:rPr>
        <w:t>- обеспечить безаварийный режим наполнения и сброса воды;</w:t>
      </w:r>
    </w:p>
    <w:p w:rsidR="00C62BF0" w:rsidRDefault="00C62BF0" w:rsidP="00C62BF0">
      <w:pPr>
        <w:ind w:firstLine="567"/>
        <w:rPr>
          <w:sz w:val="24"/>
          <w:szCs w:val="24"/>
        </w:rPr>
      </w:pPr>
      <w:r>
        <w:rPr>
          <w:sz w:val="24"/>
          <w:szCs w:val="24"/>
        </w:rPr>
        <w:t xml:space="preserve">- осуществлять визуальное, регулярное обследование элементов сооружения на предмет определения и оценки технического состояния - плотины, </w:t>
      </w:r>
      <w:proofErr w:type="spellStart"/>
      <w:r>
        <w:rPr>
          <w:sz w:val="24"/>
          <w:szCs w:val="24"/>
        </w:rPr>
        <w:t>водоохранных</w:t>
      </w:r>
      <w:proofErr w:type="spellEnd"/>
      <w:r>
        <w:rPr>
          <w:sz w:val="24"/>
          <w:szCs w:val="24"/>
        </w:rPr>
        <w:t xml:space="preserve"> зон, прибрежных защитных полос;</w:t>
      </w:r>
    </w:p>
    <w:p w:rsidR="00C62BF0" w:rsidRDefault="00C62BF0" w:rsidP="00C62BF0">
      <w:pPr>
        <w:ind w:firstLine="567"/>
        <w:rPr>
          <w:sz w:val="24"/>
          <w:szCs w:val="24"/>
        </w:rPr>
      </w:pPr>
      <w:r>
        <w:rPr>
          <w:sz w:val="24"/>
          <w:szCs w:val="24"/>
        </w:rPr>
        <w:t>В период подготовки к паводку:</w:t>
      </w:r>
    </w:p>
    <w:p w:rsidR="00C62BF0" w:rsidRDefault="00C62BF0" w:rsidP="00C62BF0">
      <w:pPr>
        <w:ind w:firstLine="567"/>
        <w:rPr>
          <w:sz w:val="24"/>
          <w:szCs w:val="24"/>
        </w:rPr>
      </w:pPr>
      <w:r>
        <w:rPr>
          <w:sz w:val="24"/>
          <w:szCs w:val="24"/>
        </w:rPr>
        <w:t>- за 1 месяц до начала паводка подвезти аварийные запасы материалов (песок, щебень, бетоны блоки, мешки для песка, доски, гвозди, веревки и др.) и провести прочие подготовительные работы.</w:t>
      </w:r>
    </w:p>
    <w:p w:rsidR="00C62BF0" w:rsidRDefault="00C62BF0" w:rsidP="00C62BF0">
      <w:pPr>
        <w:ind w:firstLine="567"/>
        <w:rPr>
          <w:sz w:val="24"/>
          <w:szCs w:val="24"/>
        </w:rPr>
      </w:pPr>
      <w:r>
        <w:rPr>
          <w:sz w:val="24"/>
          <w:szCs w:val="24"/>
        </w:rPr>
        <w:t>В период паводка:</w:t>
      </w:r>
    </w:p>
    <w:p w:rsidR="00C62BF0" w:rsidRDefault="00C62BF0" w:rsidP="00C62BF0">
      <w:pPr>
        <w:ind w:firstLine="567"/>
        <w:rPr>
          <w:sz w:val="24"/>
          <w:szCs w:val="24"/>
        </w:rPr>
      </w:pPr>
      <w:r>
        <w:rPr>
          <w:sz w:val="24"/>
          <w:szCs w:val="24"/>
        </w:rPr>
        <w:t xml:space="preserve">    - сброс воды во время паводка производить только по согласованию со специалистом по ГО и ЧС администрации муниципального района; </w:t>
      </w:r>
    </w:p>
    <w:p w:rsidR="00C62BF0" w:rsidRDefault="00C62BF0" w:rsidP="00C62BF0">
      <w:pPr>
        <w:ind w:firstLine="567"/>
        <w:rPr>
          <w:sz w:val="24"/>
          <w:szCs w:val="24"/>
        </w:rPr>
      </w:pPr>
      <w:r>
        <w:rPr>
          <w:sz w:val="24"/>
          <w:szCs w:val="24"/>
        </w:rPr>
        <w:t>-во время прохождения паводковых вод усилить контроль за состоянием ГТС;</w:t>
      </w:r>
    </w:p>
    <w:p w:rsidR="00C62BF0" w:rsidRDefault="00C62BF0" w:rsidP="00C62BF0">
      <w:pPr>
        <w:ind w:firstLine="567"/>
        <w:rPr>
          <w:sz w:val="24"/>
          <w:szCs w:val="24"/>
        </w:rPr>
      </w:pPr>
      <w:r>
        <w:rPr>
          <w:sz w:val="24"/>
          <w:szCs w:val="24"/>
        </w:rPr>
        <w:t>-при получении угрожающих сведений о подъеме воды проинформировать администрацию Озинского муниципального района, администрацию Ленинского муниципального образования и  ЕДДС района.</w:t>
      </w:r>
    </w:p>
    <w:p w:rsidR="00C62BF0" w:rsidRDefault="00C62BF0" w:rsidP="00C62BF0">
      <w:pPr>
        <w:ind w:firstLine="567"/>
        <w:rPr>
          <w:sz w:val="24"/>
          <w:szCs w:val="24"/>
        </w:rPr>
      </w:pPr>
      <w:r>
        <w:rPr>
          <w:sz w:val="24"/>
          <w:szCs w:val="24"/>
        </w:rPr>
        <w:t>При неизбежности перелива воды поверх земляной плотины следует стремиться к тому, чтобы перелив происходил небольшим слоем, равномерно по всему гребню плотины.</w:t>
      </w:r>
    </w:p>
    <w:p w:rsidR="00C62BF0" w:rsidRDefault="00C62BF0" w:rsidP="00C62BF0">
      <w:pPr>
        <w:ind w:firstLine="567"/>
        <w:rPr>
          <w:sz w:val="24"/>
          <w:szCs w:val="24"/>
        </w:rPr>
      </w:pPr>
      <w:r>
        <w:rPr>
          <w:sz w:val="24"/>
          <w:szCs w:val="24"/>
        </w:rPr>
        <w:t>В отдельных случаях, только по согласованию со специалистом по ГО и ЧС администрации муниципального района, в земляных дамбах на пониженных местах возможно применение неглубокого прокопа для пропуска избытка воды, а также расширение водоотводящих каналов для обеспечения ее отв</w:t>
      </w:r>
      <w:bookmarkStart w:id="0" w:name="_GoBack"/>
      <w:bookmarkEnd w:id="0"/>
      <w:r>
        <w:rPr>
          <w:sz w:val="24"/>
          <w:szCs w:val="24"/>
        </w:rPr>
        <w:t>ода.</w:t>
      </w:r>
    </w:p>
    <w:p w:rsidR="00C62BF0" w:rsidRDefault="00C62BF0" w:rsidP="00C62BF0">
      <w:pPr>
        <w:ind w:firstLine="567"/>
        <w:rPr>
          <w:sz w:val="24"/>
          <w:szCs w:val="24"/>
        </w:rPr>
      </w:pPr>
      <w:r>
        <w:rPr>
          <w:sz w:val="24"/>
          <w:szCs w:val="24"/>
        </w:rPr>
        <w:t>По окончании паводка:</w:t>
      </w:r>
    </w:p>
    <w:p w:rsidR="00C62BF0" w:rsidRDefault="00C62BF0" w:rsidP="00C62BF0">
      <w:pPr>
        <w:ind w:firstLine="567"/>
        <w:rPr>
          <w:sz w:val="24"/>
          <w:szCs w:val="24"/>
        </w:rPr>
      </w:pPr>
      <w:r>
        <w:rPr>
          <w:sz w:val="24"/>
          <w:szCs w:val="24"/>
        </w:rPr>
        <w:t>- после окончания паводка производить детальный осмотр сооружения на предмет выявления необходимости производства срочного ремонта и для составления плана ремонтных работ на летний период. План представлять на согласование специалисту по ГО и ЧС администрации муниципального района.</w:t>
      </w:r>
    </w:p>
    <w:p w:rsidR="00C62BF0" w:rsidRDefault="00C62BF0" w:rsidP="00C62BF0">
      <w:pPr>
        <w:ind w:firstLine="567"/>
        <w:rPr>
          <w:sz w:val="24"/>
          <w:szCs w:val="24"/>
        </w:rPr>
      </w:pPr>
    </w:p>
    <w:p w:rsidR="00802A75" w:rsidRDefault="00802A75" w:rsidP="00802A75">
      <w:pPr>
        <w:tabs>
          <w:tab w:val="left" w:pos="1460"/>
          <w:tab w:val="right" w:pos="9922"/>
        </w:tabs>
        <w:ind w:left="7655" w:firstLine="0"/>
        <w:jc w:val="left"/>
        <w:rPr>
          <w:sz w:val="24"/>
          <w:szCs w:val="24"/>
        </w:rPr>
      </w:pPr>
    </w:p>
    <w:p w:rsidR="00802A75" w:rsidRDefault="00802A75" w:rsidP="00802A75">
      <w:pPr>
        <w:tabs>
          <w:tab w:val="left" w:pos="1460"/>
          <w:tab w:val="right" w:pos="9922"/>
        </w:tabs>
        <w:ind w:left="7655" w:firstLine="0"/>
        <w:jc w:val="left"/>
        <w:rPr>
          <w:sz w:val="24"/>
          <w:szCs w:val="24"/>
        </w:rPr>
      </w:pPr>
    </w:p>
    <w:p w:rsidR="00802A75" w:rsidRDefault="00802A75" w:rsidP="00802A75">
      <w:pPr>
        <w:tabs>
          <w:tab w:val="left" w:pos="1460"/>
          <w:tab w:val="right" w:pos="9922"/>
        </w:tabs>
        <w:ind w:left="7655" w:firstLine="0"/>
        <w:jc w:val="left"/>
        <w:rPr>
          <w:sz w:val="24"/>
          <w:szCs w:val="24"/>
        </w:rPr>
      </w:pPr>
    </w:p>
    <w:p w:rsidR="0025450A" w:rsidRDefault="0025450A" w:rsidP="00112289">
      <w:pPr>
        <w:pStyle w:val="a3"/>
        <w:widowControl/>
        <w:tabs>
          <w:tab w:val="center" w:pos="-1560"/>
          <w:tab w:val="right" w:pos="-851"/>
          <w:tab w:val="left" w:pos="-567"/>
          <w:tab w:val="left" w:pos="0"/>
        </w:tabs>
        <w:spacing w:line="360" w:lineRule="auto"/>
        <w:ind w:firstLine="0"/>
        <w:jc w:val="center"/>
        <w:rPr>
          <w:sz w:val="20"/>
          <w:szCs w:val="20"/>
        </w:rPr>
      </w:pPr>
    </w:p>
    <w:sectPr w:rsidR="0025450A" w:rsidSect="0025450A">
      <w:pgSz w:w="11906" w:h="16838"/>
      <w:pgMar w:top="567" w:right="849" w:bottom="42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Liberation Mono">
    <w:charset w:val="00"/>
    <w:family w:val="modern"/>
    <w:pitch w:val="fixed"/>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8581B"/>
    <w:multiLevelType w:val="hybridMultilevel"/>
    <w:tmpl w:val="EDCE9E92"/>
    <w:lvl w:ilvl="0" w:tplc="E004BF56">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96F0E74"/>
    <w:multiLevelType w:val="hybridMultilevel"/>
    <w:tmpl w:val="9B966732"/>
    <w:lvl w:ilvl="0" w:tplc="1D326F1A">
      <w:start w:val="1"/>
      <w:numFmt w:val="decimal"/>
      <w:lvlText w:val="%1."/>
      <w:lvlJc w:val="left"/>
      <w:pPr>
        <w:ind w:left="1260" w:hanging="9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385D08"/>
    <w:multiLevelType w:val="hybridMultilevel"/>
    <w:tmpl w:val="3A264EAA"/>
    <w:lvl w:ilvl="0" w:tplc="884C4C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62D3BA1"/>
    <w:multiLevelType w:val="hybridMultilevel"/>
    <w:tmpl w:val="08FAC7A4"/>
    <w:lvl w:ilvl="0" w:tplc="48B831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C2C6062"/>
    <w:multiLevelType w:val="hybridMultilevel"/>
    <w:tmpl w:val="85548BC4"/>
    <w:lvl w:ilvl="0" w:tplc="9306F5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F9B1662"/>
    <w:multiLevelType w:val="multilevel"/>
    <w:tmpl w:val="0AF479F4"/>
    <w:lvl w:ilvl="0">
      <w:start w:val="1"/>
      <w:numFmt w:val="decimal"/>
      <w:lvlText w:val="%1."/>
      <w:lvlJc w:val="left"/>
      <w:pPr>
        <w:ind w:left="1068" w:hanging="360"/>
      </w:pPr>
      <w:rPr>
        <w:rFonts w:ascii="Times New Roman" w:eastAsia="Times New Roman" w:hAnsi="Times New Roman"/>
      </w:rPr>
    </w:lvl>
    <w:lvl w:ilvl="1">
      <w:start w:val="48"/>
      <w:numFmt w:val="decimal"/>
      <w:isLgl/>
      <w:lvlText w:val="%1.%2"/>
      <w:lvlJc w:val="left"/>
      <w:pPr>
        <w:ind w:left="1288" w:hanging="720"/>
      </w:pPr>
      <w:rPr>
        <w:rFonts w:ascii="Times New Roman" w:eastAsia="Times New Roman" w:hAnsi="Times New Roman"/>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nsid w:val="381413B6"/>
    <w:multiLevelType w:val="hybridMultilevel"/>
    <w:tmpl w:val="AC223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E47226"/>
    <w:multiLevelType w:val="hybridMultilevel"/>
    <w:tmpl w:val="7D3E395C"/>
    <w:lvl w:ilvl="0" w:tplc="71B6E6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48150BE8"/>
    <w:multiLevelType w:val="multilevel"/>
    <w:tmpl w:val="96782914"/>
    <w:lvl w:ilvl="0">
      <w:start w:val="1"/>
      <w:numFmt w:val="decimal"/>
      <w:lvlText w:val="%1."/>
      <w:lvlJc w:val="left"/>
      <w:pPr>
        <w:ind w:left="360"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nsid w:val="49F03B39"/>
    <w:multiLevelType w:val="singleLevel"/>
    <w:tmpl w:val="74F2F7EE"/>
    <w:lvl w:ilvl="0">
      <w:start w:val="7"/>
      <w:numFmt w:val="decimal"/>
      <w:lvlText w:val="%1."/>
      <w:legacy w:legacy="1" w:legacySpace="0" w:legacyIndent="439"/>
      <w:lvlJc w:val="left"/>
      <w:pPr>
        <w:ind w:left="0" w:firstLine="0"/>
      </w:pPr>
      <w:rPr>
        <w:rFonts w:ascii="Times New Roman" w:hAnsi="Times New Roman" w:cs="Times New Roman" w:hint="default"/>
      </w:rPr>
    </w:lvl>
  </w:abstractNum>
  <w:abstractNum w:abstractNumId="10">
    <w:nsid w:val="4EED1E92"/>
    <w:multiLevelType w:val="multilevel"/>
    <w:tmpl w:val="AE928D98"/>
    <w:lvl w:ilvl="0">
      <w:start w:val="1"/>
      <w:numFmt w:val="decimal"/>
      <w:lvlText w:val="%1."/>
      <w:lvlJc w:val="left"/>
      <w:pPr>
        <w:ind w:left="1908" w:hanging="1200"/>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1">
    <w:nsid w:val="57715376"/>
    <w:multiLevelType w:val="singleLevel"/>
    <w:tmpl w:val="4100EEB0"/>
    <w:lvl w:ilvl="0">
      <w:start w:val="1"/>
      <w:numFmt w:val="bullet"/>
      <w:lvlText w:val="-"/>
      <w:lvlJc w:val="left"/>
      <w:pPr>
        <w:tabs>
          <w:tab w:val="num" w:pos="1069"/>
        </w:tabs>
        <w:ind w:left="1069" w:hanging="360"/>
      </w:pPr>
    </w:lvl>
  </w:abstractNum>
  <w:abstractNum w:abstractNumId="12">
    <w:nsid w:val="5DDE5B45"/>
    <w:multiLevelType w:val="singleLevel"/>
    <w:tmpl w:val="899ED3D0"/>
    <w:lvl w:ilvl="0">
      <w:start w:val="5"/>
      <w:numFmt w:val="decimal"/>
      <w:lvlText w:val="%1."/>
      <w:legacy w:legacy="1" w:legacySpace="0" w:legacyIndent="342"/>
      <w:lvlJc w:val="left"/>
      <w:pPr>
        <w:ind w:left="0" w:firstLine="0"/>
      </w:pPr>
      <w:rPr>
        <w:rFonts w:ascii="Times New Roman" w:hAnsi="Times New Roman" w:cs="Times New Roman" w:hint="default"/>
      </w:rPr>
    </w:lvl>
  </w:abstractNum>
  <w:abstractNum w:abstractNumId="13">
    <w:nsid w:val="61B707D0"/>
    <w:multiLevelType w:val="hybridMultilevel"/>
    <w:tmpl w:val="EDCE9E92"/>
    <w:lvl w:ilvl="0" w:tplc="E004BF56">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69FB0768"/>
    <w:multiLevelType w:val="hybridMultilevel"/>
    <w:tmpl w:val="250808DA"/>
    <w:lvl w:ilvl="0" w:tplc="9E662EDC">
      <w:start w:val="1"/>
      <w:numFmt w:val="decimal"/>
      <w:lvlText w:val="%1."/>
      <w:lvlJc w:val="left"/>
      <w:pPr>
        <w:ind w:left="1976" w:hanging="1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E2608A0"/>
    <w:multiLevelType w:val="multilevel"/>
    <w:tmpl w:val="33EE9CFE"/>
    <w:lvl w:ilvl="0">
      <w:start w:val="1"/>
      <w:numFmt w:val="decimal"/>
      <w:lvlText w:val="%1."/>
      <w:lvlJc w:val="left"/>
      <w:pPr>
        <w:ind w:left="432" w:hanging="432"/>
      </w:pPr>
      <w:rPr>
        <w:rFonts w:hint="default"/>
      </w:rPr>
    </w:lvl>
    <w:lvl w:ilvl="1">
      <w:start w:val="1"/>
      <w:numFmt w:val="decimal"/>
      <w:lvlText w:val="%1.%2."/>
      <w:lvlJc w:val="left"/>
      <w:pPr>
        <w:ind w:left="1288" w:hanging="720"/>
      </w:pPr>
      <w:rPr>
        <w:rFonts w:hint="default"/>
        <w:b w:val="0"/>
        <w:bCs w:val="0"/>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nsid w:val="73432C52"/>
    <w:multiLevelType w:val="multilevel"/>
    <w:tmpl w:val="79B47AE0"/>
    <w:lvl w:ilvl="0">
      <w:start w:val="1"/>
      <w:numFmt w:val="decimal"/>
      <w:lvlText w:val="%1."/>
      <w:lvlJc w:val="left"/>
      <w:pPr>
        <w:ind w:left="765" w:hanging="360"/>
      </w:pPr>
      <w:rPr>
        <w:rFonts w:hint="default"/>
      </w:rPr>
    </w:lvl>
    <w:lvl w:ilvl="1">
      <w:start w:val="1"/>
      <w:numFmt w:val="decimal"/>
      <w:isLgl/>
      <w:lvlText w:val="%1.%2."/>
      <w:lvlJc w:val="left"/>
      <w:pPr>
        <w:ind w:left="1125" w:hanging="72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2205" w:hanging="180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565" w:hanging="2160"/>
      </w:pPr>
      <w:rPr>
        <w:rFonts w:hint="default"/>
      </w:rPr>
    </w:lvl>
  </w:abstractNum>
  <w:abstractNum w:abstractNumId="17">
    <w:nsid w:val="76364A54"/>
    <w:multiLevelType w:val="hybridMultilevel"/>
    <w:tmpl w:val="E91693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6782736"/>
    <w:multiLevelType w:val="hybridMultilevel"/>
    <w:tmpl w:val="2F44955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79C2696B"/>
    <w:multiLevelType w:val="hybridMultilevel"/>
    <w:tmpl w:val="13D8ADC6"/>
    <w:lvl w:ilvl="0" w:tplc="4302220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15"/>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13"/>
  </w:num>
  <w:num w:numId="7">
    <w:abstractNumId w:val="18"/>
  </w:num>
  <w:num w:numId="8">
    <w:abstractNumId w:val="17"/>
  </w:num>
  <w:num w:numId="9">
    <w:abstractNumId w:val="10"/>
  </w:num>
  <w:num w:numId="10">
    <w:abstractNumId w:val="0"/>
  </w:num>
  <w:num w:numId="11">
    <w:abstractNumId w:val="7"/>
  </w:num>
  <w:num w:numId="12">
    <w:abstractNumId w:val="11"/>
  </w:num>
  <w:num w:numId="13">
    <w:abstractNumId w:val="12"/>
    <w:lvlOverride w:ilvl="0">
      <w:startOverride w:val="5"/>
    </w:lvlOverride>
  </w:num>
  <w:num w:numId="14">
    <w:abstractNumId w:val="9"/>
    <w:lvlOverride w:ilvl="0">
      <w:startOverride w:val="7"/>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
  </w:num>
  <w:num w:numId="18">
    <w:abstractNumId w:val="14"/>
  </w:num>
  <w:num w:numId="19">
    <w:abstractNumId w:val="16"/>
  </w:num>
  <w:num w:numId="20">
    <w:abstractNumId w:val="3"/>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defaultTabStop w:val="708"/>
  <w:doNotHyphenateCaps/>
  <w:characterSpacingControl w:val="doNotCompress"/>
  <w:doNotValidateAgainstSchema/>
  <w:doNotDemarcateInvalidXml/>
  <w:compat/>
  <w:rsids>
    <w:rsidRoot w:val="00CB6615"/>
    <w:rsid w:val="00014689"/>
    <w:rsid w:val="00024BD6"/>
    <w:rsid w:val="00024C63"/>
    <w:rsid w:val="000319FF"/>
    <w:rsid w:val="0003424F"/>
    <w:rsid w:val="0004715F"/>
    <w:rsid w:val="00051C3D"/>
    <w:rsid w:val="00061717"/>
    <w:rsid w:val="0006225B"/>
    <w:rsid w:val="00063C64"/>
    <w:rsid w:val="00065018"/>
    <w:rsid w:val="00065496"/>
    <w:rsid w:val="00067B38"/>
    <w:rsid w:val="00073BCF"/>
    <w:rsid w:val="000763F0"/>
    <w:rsid w:val="0007761A"/>
    <w:rsid w:val="00095285"/>
    <w:rsid w:val="000957B9"/>
    <w:rsid w:val="000B0854"/>
    <w:rsid w:val="000C1639"/>
    <w:rsid w:val="000C52A4"/>
    <w:rsid w:val="000C7B76"/>
    <w:rsid w:val="000C7FD8"/>
    <w:rsid w:val="000D06C3"/>
    <w:rsid w:val="000D144F"/>
    <w:rsid w:val="000D1A77"/>
    <w:rsid w:val="000D2FD7"/>
    <w:rsid w:val="000D55B1"/>
    <w:rsid w:val="000E1A20"/>
    <w:rsid w:val="000E37C4"/>
    <w:rsid w:val="000F5546"/>
    <w:rsid w:val="00105529"/>
    <w:rsid w:val="00112289"/>
    <w:rsid w:val="001149AA"/>
    <w:rsid w:val="001164C3"/>
    <w:rsid w:val="001167E1"/>
    <w:rsid w:val="00123C56"/>
    <w:rsid w:val="00126253"/>
    <w:rsid w:val="00127D8F"/>
    <w:rsid w:val="001353A3"/>
    <w:rsid w:val="00136B6F"/>
    <w:rsid w:val="00141570"/>
    <w:rsid w:val="001451CF"/>
    <w:rsid w:val="001474DF"/>
    <w:rsid w:val="00150B08"/>
    <w:rsid w:val="00150DB0"/>
    <w:rsid w:val="00154906"/>
    <w:rsid w:val="001551D4"/>
    <w:rsid w:val="00165552"/>
    <w:rsid w:val="001672C4"/>
    <w:rsid w:val="001759E0"/>
    <w:rsid w:val="0018763A"/>
    <w:rsid w:val="00190860"/>
    <w:rsid w:val="001949A4"/>
    <w:rsid w:val="001966B3"/>
    <w:rsid w:val="00196D9A"/>
    <w:rsid w:val="001978E3"/>
    <w:rsid w:val="001A60BB"/>
    <w:rsid w:val="001B1C3A"/>
    <w:rsid w:val="001D21DC"/>
    <w:rsid w:val="001D3FAC"/>
    <w:rsid w:val="001E43AB"/>
    <w:rsid w:val="001E5F17"/>
    <w:rsid w:val="00214A2F"/>
    <w:rsid w:val="00221595"/>
    <w:rsid w:val="00224F09"/>
    <w:rsid w:val="00227071"/>
    <w:rsid w:val="002310DE"/>
    <w:rsid w:val="002401AF"/>
    <w:rsid w:val="00240AFD"/>
    <w:rsid w:val="00247054"/>
    <w:rsid w:val="0025450A"/>
    <w:rsid w:val="00255BC4"/>
    <w:rsid w:val="00266760"/>
    <w:rsid w:val="00272850"/>
    <w:rsid w:val="00275CCA"/>
    <w:rsid w:val="002809B8"/>
    <w:rsid w:val="0028278D"/>
    <w:rsid w:val="00282B9D"/>
    <w:rsid w:val="002837A9"/>
    <w:rsid w:val="00291792"/>
    <w:rsid w:val="002A453A"/>
    <w:rsid w:val="002B3CBF"/>
    <w:rsid w:val="002B7A81"/>
    <w:rsid w:val="002C096E"/>
    <w:rsid w:val="002C1395"/>
    <w:rsid w:val="002C5DDD"/>
    <w:rsid w:val="002D7D2F"/>
    <w:rsid w:val="002E0402"/>
    <w:rsid w:val="002E0870"/>
    <w:rsid w:val="002E597B"/>
    <w:rsid w:val="002F0563"/>
    <w:rsid w:val="002F16F8"/>
    <w:rsid w:val="002F7F41"/>
    <w:rsid w:val="00302DC7"/>
    <w:rsid w:val="00316ACA"/>
    <w:rsid w:val="0032435E"/>
    <w:rsid w:val="00326481"/>
    <w:rsid w:val="0032713D"/>
    <w:rsid w:val="003369C0"/>
    <w:rsid w:val="00337CA5"/>
    <w:rsid w:val="00341080"/>
    <w:rsid w:val="003414C9"/>
    <w:rsid w:val="00344FA4"/>
    <w:rsid w:val="00356901"/>
    <w:rsid w:val="0036070F"/>
    <w:rsid w:val="00362895"/>
    <w:rsid w:val="00370003"/>
    <w:rsid w:val="00370FED"/>
    <w:rsid w:val="00372BC6"/>
    <w:rsid w:val="00372BDF"/>
    <w:rsid w:val="00373515"/>
    <w:rsid w:val="00383DDC"/>
    <w:rsid w:val="003875A9"/>
    <w:rsid w:val="0038761C"/>
    <w:rsid w:val="003928AA"/>
    <w:rsid w:val="0039583E"/>
    <w:rsid w:val="003A363A"/>
    <w:rsid w:val="003A3F87"/>
    <w:rsid w:val="003A5F8A"/>
    <w:rsid w:val="003A651E"/>
    <w:rsid w:val="003A7BA5"/>
    <w:rsid w:val="003B07B2"/>
    <w:rsid w:val="003C5D46"/>
    <w:rsid w:val="003D37BE"/>
    <w:rsid w:val="003D3A7D"/>
    <w:rsid w:val="003E27AA"/>
    <w:rsid w:val="003F2AEF"/>
    <w:rsid w:val="003F4B75"/>
    <w:rsid w:val="004039F8"/>
    <w:rsid w:val="0040406A"/>
    <w:rsid w:val="004065DF"/>
    <w:rsid w:val="004067E3"/>
    <w:rsid w:val="00426AD6"/>
    <w:rsid w:val="0043236E"/>
    <w:rsid w:val="004338C8"/>
    <w:rsid w:val="0044253F"/>
    <w:rsid w:val="00444EEF"/>
    <w:rsid w:val="00451154"/>
    <w:rsid w:val="00454255"/>
    <w:rsid w:val="00455BD0"/>
    <w:rsid w:val="004564D2"/>
    <w:rsid w:val="00456CA4"/>
    <w:rsid w:val="00467F80"/>
    <w:rsid w:val="0047486A"/>
    <w:rsid w:val="00477908"/>
    <w:rsid w:val="00484883"/>
    <w:rsid w:val="00485D1A"/>
    <w:rsid w:val="00495267"/>
    <w:rsid w:val="004967B8"/>
    <w:rsid w:val="004A124F"/>
    <w:rsid w:val="004A21DC"/>
    <w:rsid w:val="004A6BB2"/>
    <w:rsid w:val="004C6DE5"/>
    <w:rsid w:val="004D2705"/>
    <w:rsid w:val="004D5026"/>
    <w:rsid w:val="004E2FEB"/>
    <w:rsid w:val="004F548F"/>
    <w:rsid w:val="004F551D"/>
    <w:rsid w:val="004F6AC5"/>
    <w:rsid w:val="005112BC"/>
    <w:rsid w:val="00535E02"/>
    <w:rsid w:val="0055620B"/>
    <w:rsid w:val="00572C9F"/>
    <w:rsid w:val="00586F98"/>
    <w:rsid w:val="00592AD4"/>
    <w:rsid w:val="00592F48"/>
    <w:rsid w:val="005A00CA"/>
    <w:rsid w:val="005A2417"/>
    <w:rsid w:val="005A255C"/>
    <w:rsid w:val="005B0308"/>
    <w:rsid w:val="005B0D92"/>
    <w:rsid w:val="005B730A"/>
    <w:rsid w:val="005C1421"/>
    <w:rsid w:val="005C2A1C"/>
    <w:rsid w:val="005D1091"/>
    <w:rsid w:val="005D1100"/>
    <w:rsid w:val="005D116A"/>
    <w:rsid w:val="005D1CA4"/>
    <w:rsid w:val="005D30FF"/>
    <w:rsid w:val="005D385C"/>
    <w:rsid w:val="005E57EB"/>
    <w:rsid w:val="005E7F8E"/>
    <w:rsid w:val="005F0E11"/>
    <w:rsid w:val="005F3B1D"/>
    <w:rsid w:val="005F4599"/>
    <w:rsid w:val="005F7929"/>
    <w:rsid w:val="0060130C"/>
    <w:rsid w:val="00614A14"/>
    <w:rsid w:val="0061501E"/>
    <w:rsid w:val="00617306"/>
    <w:rsid w:val="006219C5"/>
    <w:rsid w:val="00625C9B"/>
    <w:rsid w:val="006350CA"/>
    <w:rsid w:val="00636028"/>
    <w:rsid w:val="00651AB6"/>
    <w:rsid w:val="00652DAA"/>
    <w:rsid w:val="006742C7"/>
    <w:rsid w:val="00674FC6"/>
    <w:rsid w:val="00676600"/>
    <w:rsid w:val="00677328"/>
    <w:rsid w:val="006773EF"/>
    <w:rsid w:val="006871FF"/>
    <w:rsid w:val="00687550"/>
    <w:rsid w:val="006915F6"/>
    <w:rsid w:val="006973E0"/>
    <w:rsid w:val="006A0099"/>
    <w:rsid w:val="006A655A"/>
    <w:rsid w:val="006B3654"/>
    <w:rsid w:val="006B4B3D"/>
    <w:rsid w:val="006C7C9B"/>
    <w:rsid w:val="006D2933"/>
    <w:rsid w:val="006D63C5"/>
    <w:rsid w:val="006E0C32"/>
    <w:rsid w:val="006E4626"/>
    <w:rsid w:val="006F0E05"/>
    <w:rsid w:val="007067CF"/>
    <w:rsid w:val="007076B0"/>
    <w:rsid w:val="00712C72"/>
    <w:rsid w:val="007217DF"/>
    <w:rsid w:val="00724143"/>
    <w:rsid w:val="00727C39"/>
    <w:rsid w:val="007432BA"/>
    <w:rsid w:val="0074515E"/>
    <w:rsid w:val="00745339"/>
    <w:rsid w:val="00746D51"/>
    <w:rsid w:val="00751975"/>
    <w:rsid w:val="007542A1"/>
    <w:rsid w:val="00770F3C"/>
    <w:rsid w:val="007864FE"/>
    <w:rsid w:val="007940D6"/>
    <w:rsid w:val="007A0496"/>
    <w:rsid w:val="007A397F"/>
    <w:rsid w:val="007A62CD"/>
    <w:rsid w:val="007B0B20"/>
    <w:rsid w:val="007C4142"/>
    <w:rsid w:val="007C4695"/>
    <w:rsid w:val="007C4C69"/>
    <w:rsid w:val="007D1AEF"/>
    <w:rsid w:val="007D24BE"/>
    <w:rsid w:val="007E3524"/>
    <w:rsid w:val="007F0350"/>
    <w:rsid w:val="007F61F7"/>
    <w:rsid w:val="00802A75"/>
    <w:rsid w:val="008179AC"/>
    <w:rsid w:val="00827482"/>
    <w:rsid w:val="00830F5A"/>
    <w:rsid w:val="00831F03"/>
    <w:rsid w:val="00834B74"/>
    <w:rsid w:val="00845630"/>
    <w:rsid w:val="0085120B"/>
    <w:rsid w:val="00855CA2"/>
    <w:rsid w:val="008573F8"/>
    <w:rsid w:val="008574D5"/>
    <w:rsid w:val="00861B70"/>
    <w:rsid w:val="008633A6"/>
    <w:rsid w:val="008634A4"/>
    <w:rsid w:val="00874574"/>
    <w:rsid w:val="00875564"/>
    <w:rsid w:val="00883ADB"/>
    <w:rsid w:val="00894467"/>
    <w:rsid w:val="008958D7"/>
    <w:rsid w:val="008A1190"/>
    <w:rsid w:val="008A212B"/>
    <w:rsid w:val="008B4518"/>
    <w:rsid w:val="008C348E"/>
    <w:rsid w:val="008C6A4E"/>
    <w:rsid w:val="008D40CF"/>
    <w:rsid w:val="008F2DB8"/>
    <w:rsid w:val="008F4C11"/>
    <w:rsid w:val="0090006C"/>
    <w:rsid w:val="00902523"/>
    <w:rsid w:val="00904C14"/>
    <w:rsid w:val="009108CF"/>
    <w:rsid w:val="00912857"/>
    <w:rsid w:val="00927B8B"/>
    <w:rsid w:val="00937571"/>
    <w:rsid w:val="00943E8C"/>
    <w:rsid w:val="009513F5"/>
    <w:rsid w:val="0095645E"/>
    <w:rsid w:val="0096017A"/>
    <w:rsid w:val="00963F7D"/>
    <w:rsid w:val="00964E59"/>
    <w:rsid w:val="00970A77"/>
    <w:rsid w:val="00990E82"/>
    <w:rsid w:val="00990E8A"/>
    <w:rsid w:val="0099281A"/>
    <w:rsid w:val="00994D38"/>
    <w:rsid w:val="009A23B8"/>
    <w:rsid w:val="009A2DB4"/>
    <w:rsid w:val="009A453B"/>
    <w:rsid w:val="009A5E56"/>
    <w:rsid w:val="009B5B9C"/>
    <w:rsid w:val="009E0913"/>
    <w:rsid w:val="009F4B54"/>
    <w:rsid w:val="00A00792"/>
    <w:rsid w:val="00A060C8"/>
    <w:rsid w:val="00A2468E"/>
    <w:rsid w:val="00A26B91"/>
    <w:rsid w:val="00A3678A"/>
    <w:rsid w:val="00A407DE"/>
    <w:rsid w:val="00A44200"/>
    <w:rsid w:val="00A47D15"/>
    <w:rsid w:val="00A55DAA"/>
    <w:rsid w:val="00A57B76"/>
    <w:rsid w:val="00A60A5D"/>
    <w:rsid w:val="00A60C0E"/>
    <w:rsid w:val="00A60E06"/>
    <w:rsid w:val="00A73E6A"/>
    <w:rsid w:val="00A74D7A"/>
    <w:rsid w:val="00AA26BA"/>
    <w:rsid w:val="00AD0AFC"/>
    <w:rsid w:val="00AD7B18"/>
    <w:rsid w:val="00AE01F5"/>
    <w:rsid w:val="00AE0586"/>
    <w:rsid w:val="00AE17BE"/>
    <w:rsid w:val="00AF1910"/>
    <w:rsid w:val="00AF2254"/>
    <w:rsid w:val="00AF38B5"/>
    <w:rsid w:val="00AF3BED"/>
    <w:rsid w:val="00AF6C85"/>
    <w:rsid w:val="00B0103A"/>
    <w:rsid w:val="00B018B7"/>
    <w:rsid w:val="00B04F25"/>
    <w:rsid w:val="00B1056B"/>
    <w:rsid w:val="00B30E6E"/>
    <w:rsid w:val="00B32CE2"/>
    <w:rsid w:val="00B40FDC"/>
    <w:rsid w:val="00B42CF2"/>
    <w:rsid w:val="00B5301F"/>
    <w:rsid w:val="00B56B66"/>
    <w:rsid w:val="00B61F1F"/>
    <w:rsid w:val="00B65276"/>
    <w:rsid w:val="00B722DA"/>
    <w:rsid w:val="00B82340"/>
    <w:rsid w:val="00B911F4"/>
    <w:rsid w:val="00B96A3D"/>
    <w:rsid w:val="00BA01E7"/>
    <w:rsid w:val="00BA09EF"/>
    <w:rsid w:val="00BA57FD"/>
    <w:rsid w:val="00BB0F58"/>
    <w:rsid w:val="00BB1FFE"/>
    <w:rsid w:val="00BC2341"/>
    <w:rsid w:val="00BC5D3E"/>
    <w:rsid w:val="00BD0E41"/>
    <w:rsid w:val="00BD2898"/>
    <w:rsid w:val="00BD6F40"/>
    <w:rsid w:val="00BE2E55"/>
    <w:rsid w:val="00BE2F56"/>
    <w:rsid w:val="00BE44DC"/>
    <w:rsid w:val="00BF0BF8"/>
    <w:rsid w:val="00BF2D51"/>
    <w:rsid w:val="00BF6227"/>
    <w:rsid w:val="00BF66DF"/>
    <w:rsid w:val="00C10795"/>
    <w:rsid w:val="00C17070"/>
    <w:rsid w:val="00C255D2"/>
    <w:rsid w:val="00C36E7C"/>
    <w:rsid w:val="00C46F1B"/>
    <w:rsid w:val="00C56F89"/>
    <w:rsid w:val="00C62BF0"/>
    <w:rsid w:val="00C6401A"/>
    <w:rsid w:val="00C64853"/>
    <w:rsid w:val="00C70E3B"/>
    <w:rsid w:val="00C71A36"/>
    <w:rsid w:val="00C81B64"/>
    <w:rsid w:val="00C82958"/>
    <w:rsid w:val="00C96C9C"/>
    <w:rsid w:val="00CA1E1B"/>
    <w:rsid w:val="00CA3A99"/>
    <w:rsid w:val="00CB0613"/>
    <w:rsid w:val="00CB0FAC"/>
    <w:rsid w:val="00CB484C"/>
    <w:rsid w:val="00CB581B"/>
    <w:rsid w:val="00CB6615"/>
    <w:rsid w:val="00CD3343"/>
    <w:rsid w:val="00D015B0"/>
    <w:rsid w:val="00D06E04"/>
    <w:rsid w:val="00D1065F"/>
    <w:rsid w:val="00D10A0A"/>
    <w:rsid w:val="00D127D8"/>
    <w:rsid w:val="00D1743D"/>
    <w:rsid w:val="00D2037F"/>
    <w:rsid w:val="00D243FE"/>
    <w:rsid w:val="00D253E9"/>
    <w:rsid w:val="00D324E3"/>
    <w:rsid w:val="00D41310"/>
    <w:rsid w:val="00D47907"/>
    <w:rsid w:val="00D553D6"/>
    <w:rsid w:val="00D61272"/>
    <w:rsid w:val="00D856C2"/>
    <w:rsid w:val="00D94F68"/>
    <w:rsid w:val="00DA63D3"/>
    <w:rsid w:val="00DB4DFF"/>
    <w:rsid w:val="00DB67F8"/>
    <w:rsid w:val="00DB76FB"/>
    <w:rsid w:val="00DC4BA5"/>
    <w:rsid w:val="00DD1B22"/>
    <w:rsid w:val="00DE5F87"/>
    <w:rsid w:val="00DF4782"/>
    <w:rsid w:val="00DF6768"/>
    <w:rsid w:val="00E05C38"/>
    <w:rsid w:val="00E30955"/>
    <w:rsid w:val="00E335C3"/>
    <w:rsid w:val="00E37EE2"/>
    <w:rsid w:val="00E4325C"/>
    <w:rsid w:val="00E46B81"/>
    <w:rsid w:val="00E478D0"/>
    <w:rsid w:val="00E5051F"/>
    <w:rsid w:val="00E51DEA"/>
    <w:rsid w:val="00E5408F"/>
    <w:rsid w:val="00E544F4"/>
    <w:rsid w:val="00E549B9"/>
    <w:rsid w:val="00E57DD5"/>
    <w:rsid w:val="00E62CBB"/>
    <w:rsid w:val="00E7470F"/>
    <w:rsid w:val="00E77BB7"/>
    <w:rsid w:val="00E82B05"/>
    <w:rsid w:val="00E87049"/>
    <w:rsid w:val="00E90254"/>
    <w:rsid w:val="00E91914"/>
    <w:rsid w:val="00E925FC"/>
    <w:rsid w:val="00E9356E"/>
    <w:rsid w:val="00EA5796"/>
    <w:rsid w:val="00EB26A3"/>
    <w:rsid w:val="00EB47BA"/>
    <w:rsid w:val="00EC1DBF"/>
    <w:rsid w:val="00EC2123"/>
    <w:rsid w:val="00EC366E"/>
    <w:rsid w:val="00EC50F7"/>
    <w:rsid w:val="00ED0EDD"/>
    <w:rsid w:val="00ED2B35"/>
    <w:rsid w:val="00ED7E8A"/>
    <w:rsid w:val="00EE383A"/>
    <w:rsid w:val="00EF7968"/>
    <w:rsid w:val="00F0612E"/>
    <w:rsid w:val="00F1261F"/>
    <w:rsid w:val="00F22A1D"/>
    <w:rsid w:val="00F2455F"/>
    <w:rsid w:val="00F25523"/>
    <w:rsid w:val="00F32A76"/>
    <w:rsid w:val="00F35AC2"/>
    <w:rsid w:val="00F4070E"/>
    <w:rsid w:val="00F431B0"/>
    <w:rsid w:val="00F4649E"/>
    <w:rsid w:val="00F464C7"/>
    <w:rsid w:val="00F61C22"/>
    <w:rsid w:val="00F61C97"/>
    <w:rsid w:val="00F63C10"/>
    <w:rsid w:val="00F6533B"/>
    <w:rsid w:val="00F6730B"/>
    <w:rsid w:val="00F70FB1"/>
    <w:rsid w:val="00F808BB"/>
    <w:rsid w:val="00F808E1"/>
    <w:rsid w:val="00F8485E"/>
    <w:rsid w:val="00F85449"/>
    <w:rsid w:val="00F8632B"/>
    <w:rsid w:val="00F900BE"/>
    <w:rsid w:val="00F90BC7"/>
    <w:rsid w:val="00F929C2"/>
    <w:rsid w:val="00F93AAE"/>
    <w:rsid w:val="00F9411A"/>
    <w:rsid w:val="00F976AA"/>
    <w:rsid w:val="00FA2244"/>
    <w:rsid w:val="00FA48E1"/>
    <w:rsid w:val="00FC2A20"/>
    <w:rsid w:val="00FC4482"/>
    <w:rsid w:val="00FC6742"/>
    <w:rsid w:val="00FD0F02"/>
    <w:rsid w:val="00FE2EBB"/>
    <w:rsid w:val="00FE62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Block Text" w:uiPriority="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615"/>
    <w:pPr>
      <w:overflowPunct w:val="0"/>
      <w:autoSpaceDE w:val="0"/>
      <w:autoSpaceDN w:val="0"/>
      <w:adjustRightInd w:val="0"/>
      <w:ind w:firstLine="708"/>
      <w:jc w:val="both"/>
    </w:pPr>
    <w:rPr>
      <w:rFonts w:ascii="Times New Roman" w:eastAsia="Times New Roman" w:hAnsi="Times New Roman"/>
      <w:sz w:val="28"/>
      <w:szCs w:val="28"/>
    </w:rPr>
  </w:style>
  <w:style w:type="paragraph" w:styleId="1">
    <w:name w:val="heading 1"/>
    <w:basedOn w:val="a"/>
    <w:next w:val="a"/>
    <w:link w:val="10"/>
    <w:qFormat/>
    <w:locked/>
    <w:rsid w:val="008633A6"/>
    <w:pPr>
      <w:keepNext/>
      <w:overflowPunct/>
      <w:autoSpaceDE/>
      <w:autoSpaceDN/>
      <w:adjustRightInd/>
      <w:ind w:firstLine="0"/>
      <w:jc w:val="left"/>
      <w:outlineLvl w:val="0"/>
    </w:pPr>
    <w:rPr>
      <w:szCs w:val="20"/>
    </w:rPr>
  </w:style>
  <w:style w:type="paragraph" w:styleId="6">
    <w:name w:val="heading 6"/>
    <w:basedOn w:val="a"/>
    <w:next w:val="a"/>
    <w:link w:val="60"/>
    <w:semiHidden/>
    <w:unhideWhenUsed/>
    <w:qFormat/>
    <w:locked/>
    <w:rsid w:val="0025450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6615"/>
    <w:pPr>
      <w:widowControl w:val="0"/>
      <w:tabs>
        <w:tab w:val="center" w:pos="4153"/>
        <w:tab w:val="right" w:pos="8306"/>
      </w:tabs>
      <w:suppressAutoHyphens/>
      <w:spacing w:line="348" w:lineRule="auto"/>
      <w:ind w:firstLine="709"/>
    </w:pPr>
  </w:style>
  <w:style w:type="character" w:customStyle="1" w:styleId="a4">
    <w:name w:val="Верхний колонтитул Знак"/>
    <w:basedOn w:val="a0"/>
    <w:link w:val="a3"/>
    <w:locked/>
    <w:rsid w:val="00CB6615"/>
    <w:rPr>
      <w:rFonts w:ascii="Times New Roman" w:hAnsi="Times New Roman" w:cs="Times New Roman"/>
      <w:sz w:val="28"/>
      <w:szCs w:val="28"/>
      <w:lang w:eastAsia="ru-RU"/>
    </w:rPr>
  </w:style>
  <w:style w:type="paragraph" w:customStyle="1" w:styleId="11">
    <w:name w:val="Без интервала1"/>
    <w:uiPriority w:val="99"/>
    <w:rsid w:val="0039583E"/>
    <w:rPr>
      <w:rFonts w:cs="Calibri"/>
      <w:sz w:val="22"/>
      <w:szCs w:val="22"/>
    </w:rPr>
  </w:style>
  <w:style w:type="paragraph" w:styleId="a5">
    <w:name w:val="List Paragraph"/>
    <w:basedOn w:val="a"/>
    <w:uiPriority w:val="34"/>
    <w:qFormat/>
    <w:rsid w:val="00D2037F"/>
    <w:pPr>
      <w:overflowPunct/>
      <w:autoSpaceDE/>
      <w:autoSpaceDN/>
      <w:adjustRightInd/>
      <w:spacing w:after="200" w:line="276" w:lineRule="auto"/>
      <w:ind w:left="720" w:firstLine="0"/>
      <w:contextualSpacing/>
      <w:jc w:val="left"/>
    </w:pPr>
    <w:rPr>
      <w:rFonts w:asciiTheme="minorHAnsi" w:eastAsiaTheme="minorEastAsia" w:hAnsiTheme="minorHAnsi" w:cstheme="minorBidi"/>
      <w:sz w:val="22"/>
      <w:szCs w:val="22"/>
    </w:rPr>
  </w:style>
  <w:style w:type="table" w:styleId="a6">
    <w:name w:val="Table Grid"/>
    <w:basedOn w:val="a1"/>
    <w:uiPriority w:val="59"/>
    <w:locked/>
    <w:rsid w:val="004564D2"/>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7">
    <w:name w:val="Таблицы (моноширинный)"/>
    <w:basedOn w:val="a"/>
    <w:next w:val="a"/>
    <w:uiPriority w:val="99"/>
    <w:rsid w:val="002837A9"/>
    <w:pPr>
      <w:overflowPunct/>
      <w:ind w:firstLine="0"/>
    </w:pPr>
    <w:rPr>
      <w:rFonts w:ascii="Courier New" w:hAnsi="Courier New" w:cs="Courier New"/>
      <w:sz w:val="20"/>
      <w:szCs w:val="20"/>
    </w:rPr>
  </w:style>
  <w:style w:type="paragraph" w:customStyle="1" w:styleId="Style2">
    <w:name w:val="Style2"/>
    <w:basedOn w:val="a"/>
    <w:uiPriority w:val="99"/>
    <w:rsid w:val="00943E8C"/>
    <w:pPr>
      <w:widowControl w:val="0"/>
      <w:overflowPunct/>
      <w:spacing w:line="326" w:lineRule="exact"/>
      <w:ind w:firstLine="0"/>
      <w:jc w:val="center"/>
    </w:pPr>
    <w:rPr>
      <w:rFonts w:eastAsiaTheme="minorEastAsia"/>
      <w:sz w:val="24"/>
      <w:szCs w:val="24"/>
    </w:rPr>
  </w:style>
  <w:style w:type="character" w:customStyle="1" w:styleId="FontStyle12">
    <w:name w:val="Font Style12"/>
    <w:basedOn w:val="a0"/>
    <w:uiPriority w:val="99"/>
    <w:rsid w:val="00943E8C"/>
    <w:rPr>
      <w:rFonts w:ascii="Times New Roman" w:hAnsi="Times New Roman" w:cs="Times New Roman" w:hint="default"/>
      <w:sz w:val="26"/>
      <w:szCs w:val="26"/>
    </w:rPr>
  </w:style>
  <w:style w:type="paragraph" w:styleId="a8">
    <w:name w:val="No Spacing"/>
    <w:link w:val="a9"/>
    <w:uiPriority w:val="1"/>
    <w:qFormat/>
    <w:rsid w:val="004C6DE5"/>
    <w:rPr>
      <w:rFonts w:asciiTheme="minorHAnsi" w:eastAsiaTheme="minorEastAsia" w:hAnsiTheme="minorHAnsi" w:cstheme="minorBidi"/>
      <w:sz w:val="22"/>
      <w:szCs w:val="22"/>
    </w:rPr>
  </w:style>
  <w:style w:type="paragraph" w:styleId="3">
    <w:name w:val="Body Text 3"/>
    <w:basedOn w:val="a"/>
    <w:link w:val="30"/>
    <w:semiHidden/>
    <w:rsid w:val="007D1AEF"/>
    <w:pPr>
      <w:overflowPunct/>
      <w:autoSpaceDE/>
      <w:autoSpaceDN/>
      <w:adjustRightInd/>
      <w:ind w:firstLine="0"/>
      <w:jc w:val="left"/>
    </w:pPr>
    <w:rPr>
      <w:b/>
      <w:szCs w:val="20"/>
    </w:rPr>
  </w:style>
  <w:style w:type="character" w:customStyle="1" w:styleId="30">
    <w:name w:val="Основной текст 3 Знак"/>
    <w:basedOn w:val="a0"/>
    <w:link w:val="3"/>
    <w:semiHidden/>
    <w:rsid w:val="007D1AEF"/>
    <w:rPr>
      <w:rFonts w:ascii="Times New Roman" w:eastAsia="Times New Roman" w:hAnsi="Times New Roman"/>
      <w:b/>
      <w:sz w:val="28"/>
    </w:rPr>
  </w:style>
  <w:style w:type="paragraph" w:styleId="aa">
    <w:name w:val="Body Text Indent"/>
    <w:basedOn w:val="a"/>
    <w:link w:val="ab"/>
    <w:uiPriority w:val="99"/>
    <w:unhideWhenUsed/>
    <w:rsid w:val="00D127D8"/>
    <w:pPr>
      <w:spacing w:after="120"/>
      <w:ind w:left="283"/>
    </w:pPr>
  </w:style>
  <w:style w:type="character" w:customStyle="1" w:styleId="ab">
    <w:name w:val="Основной текст с отступом Знак"/>
    <w:basedOn w:val="a0"/>
    <w:link w:val="aa"/>
    <w:uiPriority w:val="99"/>
    <w:rsid w:val="00D127D8"/>
    <w:rPr>
      <w:rFonts w:ascii="Times New Roman" w:eastAsia="Times New Roman" w:hAnsi="Times New Roman"/>
      <w:sz w:val="28"/>
      <w:szCs w:val="28"/>
    </w:rPr>
  </w:style>
  <w:style w:type="paragraph" w:styleId="2">
    <w:name w:val="Body Text Indent 2"/>
    <w:basedOn w:val="a"/>
    <w:link w:val="20"/>
    <w:uiPriority w:val="99"/>
    <w:semiHidden/>
    <w:unhideWhenUsed/>
    <w:rsid w:val="00D127D8"/>
    <w:pPr>
      <w:spacing w:after="120" w:line="480" w:lineRule="auto"/>
      <w:ind w:left="283"/>
    </w:pPr>
  </w:style>
  <w:style w:type="character" w:customStyle="1" w:styleId="20">
    <w:name w:val="Основной текст с отступом 2 Знак"/>
    <w:basedOn w:val="a0"/>
    <w:link w:val="2"/>
    <w:uiPriority w:val="99"/>
    <w:semiHidden/>
    <w:rsid w:val="00D127D8"/>
    <w:rPr>
      <w:rFonts w:ascii="Times New Roman" w:eastAsia="Times New Roman" w:hAnsi="Times New Roman"/>
      <w:sz w:val="28"/>
      <w:szCs w:val="28"/>
    </w:rPr>
  </w:style>
  <w:style w:type="paragraph" w:styleId="31">
    <w:name w:val="Body Text Indent 3"/>
    <w:basedOn w:val="a"/>
    <w:link w:val="32"/>
    <w:uiPriority w:val="99"/>
    <w:semiHidden/>
    <w:unhideWhenUsed/>
    <w:rsid w:val="00D127D8"/>
    <w:pPr>
      <w:spacing w:after="120"/>
      <w:ind w:left="283"/>
    </w:pPr>
    <w:rPr>
      <w:sz w:val="16"/>
      <w:szCs w:val="16"/>
    </w:rPr>
  </w:style>
  <w:style w:type="character" w:customStyle="1" w:styleId="32">
    <w:name w:val="Основной текст с отступом 3 Знак"/>
    <w:basedOn w:val="a0"/>
    <w:link w:val="31"/>
    <w:uiPriority w:val="99"/>
    <w:semiHidden/>
    <w:rsid w:val="00D127D8"/>
    <w:rPr>
      <w:rFonts w:ascii="Times New Roman" w:eastAsia="Times New Roman" w:hAnsi="Times New Roman"/>
      <w:sz w:val="16"/>
      <w:szCs w:val="16"/>
    </w:rPr>
  </w:style>
  <w:style w:type="paragraph" w:styleId="ac">
    <w:name w:val="Body Text"/>
    <w:basedOn w:val="a"/>
    <w:link w:val="ad"/>
    <w:uiPriority w:val="99"/>
    <w:semiHidden/>
    <w:unhideWhenUsed/>
    <w:rsid w:val="008633A6"/>
    <w:pPr>
      <w:spacing w:after="120"/>
    </w:pPr>
  </w:style>
  <w:style w:type="character" w:customStyle="1" w:styleId="ad">
    <w:name w:val="Основной текст Знак"/>
    <w:basedOn w:val="a0"/>
    <w:link w:val="ac"/>
    <w:uiPriority w:val="99"/>
    <w:semiHidden/>
    <w:rsid w:val="008633A6"/>
    <w:rPr>
      <w:rFonts w:ascii="Times New Roman" w:eastAsia="Times New Roman" w:hAnsi="Times New Roman"/>
      <w:sz w:val="28"/>
      <w:szCs w:val="28"/>
    </w:rPr>
  </w:style>
  <w:style w:type="character" w:customStyle="1" w:styleId="10">
    <w:name w:val="Заголовок 1 Знак"/>
    <w:basedOn w:val="a0"/>
    <w:link w:val="1"/>
    <w:rsid w:val="008633A6"/>
    <w:rPr>
      <w:rFonts w:ascii="Times New Roman" w:eastAsia="Times New Roman" w:hAnsi="Times New Roman"/>
      <w:sz w:val="28"/>
    </w:rPr>
  </w:style>
  <w:style w:type="character" w:customStyle="1" w:styleId="es-el-name">
    <w:name w:val="es-el-name"/>
    <w:basedOn w:val="a0"/>
    <w:rsid w:val="00AD7B18"/>
  </w:style>
  <w:style w:type="character" w:customStyle="1" w:styleId="blk">
    <w:name w:val="blk"/>
    <w:basedOn w:val="a0"/>
    <w:rsid w:val="00D61272"/>
  </w:style>
  <w:style w:type="paragraph" w:styleId="ae">
    <w:name w:val="Block Text"/>
    <w:basedOn w:val="a"/>
    <w:semiHidden/>
    <w:unhideWhenUsed/>
    <w:rsid w:val="00BE2E55"/>
    <w:pPr>
      <w:overflowPunct/>
      <w:autoSpaceDE/>
      <w:autoSpaceDN/>
      <w:adjustRightInd/>
      <w:ind w:left="-567" w:right="-1050" w:firstLine="709"/>
    </w:pPr>
    <w:rPr>
      <w:rFonts w:eastAsia="Calibri"/>
      <w:szCs w:val="20"/>
    </w:rPr>
  </w:style>
  <w:style w:type="paragraph" w:customStyle="1" w:styleId="Style5">
    <w:name w:val="Style5"/>
    <w:basedOn w:val="a"/>
    <w:uiPriority w:val="99"/>
    <w:rsid w:val="007432BA"/>
    <w:pPr>
      <w:widowControl w:val="0"/>
      <w:overflowPunct/>
      <w:spacing w:line="314" w:lineRule="exact"/>
      <w:ind w:firstLine="653"/>
      <w:jc w:val="left"/>
    </w:pPr>
    <w:rPr>
      <w:rFonts w:eastAsiaTheme="minorEastAsia"/>
      <w:sz w:val="24"/>
      <w:szCs w:val="24"/>
    </w:rPr>
  </w:style>
  <w:style w:type="paragraph" w:customStyle="1" w:styleId="Style7">
    <w:name w:val="Style7"/>
    <w:basedOn w:val="a"/>
    <w:uiPriority w:val="99"/>
    <w:rsid w:val="007432BA"/>
    <w:pPr>
      <w:widowControl w:val="0"/>
      <w:overflowPunct/>
      <w:spacing w:line="315" w:lineRule="exact"/>
      <w:ind w:firstLine="984"/>
      <w:jc w:val="left"/>
    </w:pPr>
    <w:rPr>
      <w:rFonts w:eastAsiaTheme="minorEastAsia"/>
      <w:sz w:val="24"/>
      <w:szCs w:val="24"/>
    </w:rPr>
  </w:style>
  <w:style w:type="paragraph" w:customStyle="1" w:styleId="Style6">
    <w:name w:val="Style6"/>
    <w:basedOn w:val="a"/>
    <w:uiPriority w:val="99"/>
    <w:rsid w:val="007432BA"/>
    <w:pPr>
      <w:widowControl w:val="0"/>
      <w:overflowPunct/>
      <w:spacing w:line="322" w:lineRule="exact"/>
      <w:ind w:firstLine="698"/>
    </w:pPr>
    <w:rPr>
      <w:rFonts w:eastAsiaTheme="minorEastAsia"/>
      <w:sz w:val="24"/>
      <w:szCs w:val="24"/>
    </w:rPr>
  </w:style>
  <w:style w:type="paragraph" w:customStyle="1" w:styleId="Style8">
    <w:name w:val="Style8"/>
    <w:basedOn w:val="a"/>
    <w:uiPriority w:val="99"/>
    <w:rsid w:val="007432BA"/>
    <w:pPr>
      <w:widowControl w:val="0"/>
      <w:overflowPunct/>
      <w:spacing w:line="335" w:lineRule="exact"/>
      <w:ind w:firstLine="688"/>
      <w:jc w:val="left"/>
    </w:pPr>
    <w:rPr>
      <w:rFonts w:eastAsiaTheme="minorEastAsia"/>
      <w:sz w:val="24"/>
      <w:szCs w:val="24"/>
    </w:rPr>
  </w:style>
  <w:style w:type="paragraph" w:customStyle="1" w:styleId="Style1">
    <w:name w:val="Style1"/>
    <w:basedOn w:val="a"/>
    <w:uiPriority w:val="99"/>
    <w:rsid w:val="007432BA"/>
    <w:pPr>
      <w:widowControl w:val="0"/>
      <w:overflowPunct/>
      <w:spacing w:line="324" w:lineRule="exact"/>
      <w:ind w:firstLine="0"/>
      <w:jc w:val="left"/>
    </w:pPr>
    <w:rPr>
      <w:rFonts w:eastAsiaTheme="minorEastAsia"/>
      <w:sz w:val="24"/>
      <w:szCs w:val="24"/>
    </w:rPr>
  </w:style>
  <w:style w:type="paragraph" w:customStyle="1" w:styleId="Style3">
    <w:name w:val="Style3"/>
    <w:basedOn w:val="a"/>
    <w:uiPriority w:val="99"/>
    <w:rsid w:val="007432BA"/>
    <w:pPr>
      <w:widowControl w:val="0"/>
      <w:overflowPunct/>
      <w:spacing w:line="326" w:lineRule="exact"/>
      <w:ind w:firstLine="706"/>
    </w:pPr>
    <w:rPr>
      <w:rFonts w:eastAsiaTheme="minorEastAsia"/>
      <w:sz w:val="24"/>
      <w:szCs w:val="24"/>
    </w:rPr>
  </w:style>
  <w:style w:type="paragraph" w:customStyle="1" w:styleId="Style4">
    <w:name w:val="Style4"/>
    <w:basedOn w:val="a"/>
    <w:uiPriority w:val="99"/>
    <w:rsid w:val="007432BA"/>
    <w:pPr>
      <w:widowControl w:val="0"/>
      <w:overflowPunct/>
      <w:spacing w:line="324" w:lineRule="exact"/>
      <w:ind w:firstLine="562"/>
    </w:pPr>
    <w:rPr>
      <w:rFonts w:eastAsiaTheme="minorEastAsia"/>
      <w:sz w:val="24"/>
      <w:szCs w:val="24"/>
    </w:rPr>
  </w:style>
  <w:style w:type="character" w:customStyle="1" w:styleId="FontStyle11">
    <w:name w:val="Font Style11"/>
    <w:basedOn w:val="a0"/>
    <w:uiPriority w:val="99"/>
    <w:rsid w:val="007432BA"/>
    <w:rPr>
      <w:rFonts w:ascii="Times New Roman" w:hAnsi="Times New Roman" w:cs="Times New Roman" w:hint="default"/>
      <w:b/>
      <w:bCs/>
      <w:sz w:val="26"/>
      <w:szCs w:val="26"/>
    </w:rPr>
  </w:style>
  <w:style w:type="character" w:customStyle="1" w:styleId="FontStyle14">
    <w:name w:val="Font Style14"/>
    <w:basedOn w:val="a0"/>
    <w:uiPriority w:val="99"/>
    <w:rsid w:val="007432BA"/>
    <w:rPr>
      <w:rFonts w:ascii="Times New Roman" w:hAnsi="Times New Roman" w:cs="Times New Roman" w:hint="default"/>
      <w:sz w:val="26"/>
      <w:szCs w:val="26"/>
    </w:rPr>
  </w:style>
  <w:style w:type="character" w:styleId="af">
    <w:name w:val="Hyperlink"/>
    <w:basedOn w:val="a0"/>
    <w:uiPriority w:val="99"/>
    <w:semiHidden/>
    <w:unhideWhenUsed/>
    <w:rsid w:val="005F4599"/>
    <w:rPr>
      <w:color w:val="0000FF" w:themeColor="hyperlink"/>
      <w:u w:val="single"/>
    </w:rPr>
  </w:style>
  <w:style w:type="paragraph" w:customStyle="1" w:styleId="af0">
    <w:name w:val="Стиль"/>
    <w:rsid w:val="005F4599"/>
    <w:rPr>
      <w:rFonts w:ascii="Times New Roman" w:eastAsia="Times New Roman" w:hAnsi="Times New Roman"/>
      <w:sz w:val="28"/>
    </w:rPr>
  </w:style>
  <w:style w:type="character" w:customStyle="1" w:styleId="a9">
    <w:name w:val="Без интервала Знак"/>
    <w:link w:val="a8"/>
    <w:uiPriority w:val="1"/>
    <w:qFormat/>
    <w:rsid w:val="00D41310"/>
    <w:rPr>
      <w:rFonts w:asciiTheme="minorHAnsi" w:eastAsiaTheme="minorEastAsia" w:hAnsiTheme="minorHAnsi" w:cstheme="minorBidi"/>
      <w:sz w:val="22"/>
      <w:szCs w:val="22"/>
    </w:rPr>
  </w:style>
  <w:style w:type="paragraph" w:customStyle="1" w:styleId="Standard">
    <w:name w:val="Standard"/>
    <w:rsid w:val="00D015B0"/>
    <w:pPr>
      <w:widowControl w:val="0"/>
      <w:suppressAutoHyphens/>
      <w:autoSpaceDN w:val="0"/>
      <w:textAlignment w:val="baseline"/>
    </w:pPr>
    <w:rPr>
      <w:rFonts w:ascii="Liberation Serif" w:eastAsia="Segoe UI" w:hAnsi="Liberation Serif" w:cs="Tahoma"/>
      <w:color w:val="000000"/>
      <w:kern w:val="3"/>
      <w:sz w:val="24"/>
      <w:szCs w:val="24"/>
      <w:lang w:eastAsia="zh-CN" w:bidi="hi-IN"/>
    </w:rPr>
  </w:style>
  <w:style w:type="paragraph" w:customStyle="1" w:styleId="Textbody">
    <w:name w:val="Text body"/>
    <w:basedOn w:val="Standard"/>
    <w:rsid w:val="006E4626"/>
    <w:pPr>
      <w:spacing w:after="283" w:line="276" w:lineRule="auto"/>
    </w:pPr>
  </w:style>
  <w:style w:type="paragraph" w:customStyle="1" w:styleId="PreformattedText">
    <w:name w:val="Preformatted Text"/>
    <w:basedOn w:val="Standard"/>
    <w:rsid w:val="006E4626"/>
    <w:rPr>
      <w:rFonts w:ascii="Liberation Mono" w:eastAsia="NSimSun" w:hAnsi="Liberation Mono" w:cs="Liberation Mono"/>
      <w:sz w:val="20"/>
      <w:szCs w:val="20"/>
    </w:rPr>
  </w:style>
  <w:style w:type="character" w:styleId="af1">
    <w:name w:val="Strong"/>
    <w:qFormat/>
    <w:locked/>
    <w:rsid w:val="0025450A"/>
    <w:rPr>
      <w:b/>
      <w:bCs/>
    </w:rPr>
  </w:style>
  <w:style w:type="character" w:customStyle="1" w:styleId="60">
    <w:name w:val="Заголовок 6 Знак"/>
    <w:basedOn w:val="a0"/>
    <w:link w:val="6"/>
    <w:semiHidden/>
    <w:rsid w:val="0025450A"/>
    <w:rPr>
      <w:rFonts w:asciiTheme="majorHAnsi" w:eastAsiaTheme="majorEastAsia" w:hAnsiTheme="majorHAnsi" w:cstheme="majorBidi"/>
      <w:i/>
      <w:iCs/>
      <w:color w:val="243F60" w:themeColor="accent1" w:themeShade="7F"/>
      <w:sz w:val="28"/>
      <w:szCs w:val="28"/>
    </w:rPr>
  </w:style>
  <w:style w:type="paragraph" w:styleId="af2">
    <w:name w:val="Plain Text"/>
    <w:basedOn w:val="a"/>
    <w:link w:val="af3"/>
    <w:unhideWhenUsed/>
    <w:rsid w:val="0025450A"/>
    <w:pPr>
      <w:overflowPunct/>
      <w:autoSpaceDE/>
      <w:autoSpaceDN/>
      <w:adjustRightInd/>
      <w:ind w:firstLine="0"/>
      <w:jc w:val="left"/>
    </w:pPr>
    <w:rPr>
      <w:rFonts w:ascii="Courier New" w:hAnsi="Courier New"/>
      <w:sz w:val="20"/>
      <w:szCs w:val="20"/>
    </w:rPr>
  </w:style>
  <w:style w:type="character" w:customStyle="1" w:styleId="af3">
    <w:name w:val="Текст Знак"/>
    <w:basedOn w:val="a0"/>
    <w:link w:val="af2"/>
    <w:rsid w:val="0025450A"/>
    <w:rPr>
      <w:rFonts w:ascii="Courier New" w:eastAsia="Times New Roman" w:hAnsi="Courier New"/>
    </w:rPr>
  </w:style>
  <w:style w:type="paragraph" w:customStyle="1" w:styleId="ConsNormal">
    <w:name w:val="ConsNormal"/>
    <w:rsid w:val="0025450A"/>
    <w:pPr>
      <w:widowControl w:val="0"/>
      <w:suppressAutoHyphens/>
      <w:ind w:right="19772" w:firstLine="720"/>
    </w:pPr>
    <w:rPr>
      <w:rFonts w:ascii="Arial" w:eastAsia="Arial" w:hAnsi="Arial"/>
      <w:lang w:eastAsia="ar-SA"/>
    </w:rPr>
  </w:style>
  <w:style w:type="paragraph" w:customStyle="1" w:styleId="ConsPlusNormal">
    <w:name w:val="ConsPlusNormal"/>
    <w:rsid w:val="0025450A"/>
    <w:pPr>
      <w:widowControl w:val="0"/>
      <w:suppressAutoHyphens/>
      <w:autoSpaceDE w:val="0"/>
      <w:ind w:firstLine="720"/>
    </w:pPr>
    <w:rPr>
      <w:rFonts w:ascii="Arial" w:eastAsia="Arial" w:hAnsi="Arial" w:cs="Arial"/>
      <w:lang w:eastAsia="ar-SA"/>
    </w:rPr>
  </w:style>
  <w:style w:type="paragraph" w:customStyle="1" w:styleId="WW-2">
    <w:name w:val="WW-Основной текст с отступом 2"/>
    <w:basedOn w:val="a"/>
    <w:rsid w:val="0025450A"/>
    <w:pPr>
      <w:suppressAutoHyphens/>
      <w:overflowPunct/>
      <w:autoSpaceDE/>
      <w:autoSpaceDN/>
      <w:adjustRightInd/>
      <w:ind w:firstLine="709"/>
    </w:pPr>
    <w:rPr>
      <w:sz w:val="24"/>
      <w:szCs w:val="20"/>
      <w:lang w:eastAsia="ar-SA"/>
    </w:rPr>
  </w:style>
  <w:style w:type="paragraph" w:customStyle="1" w:styleId="33">
    <w:name w:val="Стиль3"/>
    <w:basedOn w:val="2"/>
    <w:rsid w:val="0025450A"/>
    <w:pPr>
      <w:widowControl w:val="0"/>
      <w:tabs>
        <w:tab w:val="num" w:pos="767"/>
      </w:tabs>
      <w:overflowPunct/>
      <w:autoSpaceDE/>
      <w:autoSpaceDN/>
      <w:spacing w:after="0" w:line="240" w:lineRule="auto"/>
      <w:ind w:left="540" w:firstLine="0"/>
    </w:pPr>
    <w:rPr>
      <w:sz w:val="24"/>
      <w:szCs w:val="20"/>
    </w:rPr>
  </w:style>
  <w:style w:type="paragraph" w:customStyle="1" w:styleId="12">
    <w:name w:val="Стиль1"/>
    <w:basedOn w:val="a"/>
    <w:rsid w:val="0025450A"/>
    <w:pPr>
      <w:keepNext/>
      <w:keepLines/>
      <w:widowControl w:val="0"/>
      <w:suppressLineNumbers/>
      <w:tabs>
        <w:tab w:val="num" w:pos="360"/>
      </w:tabs>
      <w:suppressAutoHyphens/>
      <w:overflowPunct/>
      <w:autoSpaceDE/>
      <w:autoSpaceDN/>
      <w:adjustRightInd/>
      <w:spacing w:after="60"/>
      <w:ind w:firstLine="0"/>
      <w:jc w:val="left"/>
    </w:pPr>
    <w:rPr>
      <w:b/>
      <w:szCs w:val="24"/>
    </w:rPr>
  </w:style>
  <w:style w:type="paragraph" w:customStyle="1" w:styleId="af4">
    <w:name w:val="Текст в заданном формате"/>
    <w:basedOn w:val="a"/>
    <w:rsid w:val="0025450A"/>
    <w:pPr>
      <w:widowControl w:val="0"/>
      <w:suppressAutoHyphens/>
      <w:overflowPunct/>
      <w:autoSpaceDN/>
      <w:adjustRightInd/>
      <w:ind w:firstLine="0"/>
      <w:jc w:val="left"/>
    </w:pPr>
    <w:rPr>
      <w:rFonts w:ascii="Liberation Mono" w:eastAsia="NSimSun" w:hAnsi="Liberation Mono" w:cs="Liberation Mono"/>
      <w:sz w:val="20"/>
      <w:szCs w:val="20"/>
      <w:lang w:eastAsia="zh-CN"/>
    </w:rPr>
  </w:style>
  <w:style w:type="paragraph" w:customStyle="1" w:styleId="WW-20">
    <w:name w:val="WW-Основной текст 2"/>
    <w:basedOn w:val="a"/>
    <w:rsid w:val="00802A75"/>
    <w:pPr>
      <w:suppressAutoHyphens/>
      <w:overflowPunct/>
      <w:autoSpaceDE/>
      <w:autoSpaceDN/>
      <w:adjustRightInd/>
      <w:ind w:firstLine="0"/>
    </w:pPr>
    <w:rPr>
      <w:sz w:val="24"/>
      <w:szCs w:val="20"/>
      <w:lang w:eastAsia="ar-SA"/>
    </w:rPr>
  </w:style>
  <w:style w:type="paragraph" w:customStyle="1" w:styleId="Default">
    <w:name w:val="Default"/>
    <w:rsid w:val="00802A75"/>
    <w:pPr>
      <w:suppressAutoHyphens/>
      <w:autoSpaceDE w:val="0"/>
    </w:pPr>
    <w:rPr>
      <w:rFonts w:ascii="Times New Roman" w:eastAsia="Times New Roman" w:hAnsi="Times New Roman"/>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869376">
      <w:bodyDiv w:val="1"/>
      <w:marLeft w:val="0"/>
      <w:marRight w:val="0"/>
      <w:marTop w:val="0"/>
      <w:marBottom w:val="0"/>
      <w:divBdr>
        <w:top w:val="none" w:sz="0" w:space="0" w:color="auto"/>
        <w:left w:val="none" w:sz="0" w:space="0" w:color="auto"/>
        <w:bottom w:val="none" w:sz="0" w:space="0" w:color="auto"/>
        <w:right w:val="none" w:sz="0" w:space="0" w:color="auto"/>
      </w:divBdr>
    </w:div>
    <w:div w:id="96873221">
      <w:bodyDiv w:val="1"/>
      <w:marLeft w:val="0"/>
      <w:marRight w:val="0"/>
      <w:marTop w:val="0"/>
      <w:marBottom w:val="0"/>
      <w:divBdr>
        <w:top w:val="none" w:sz="0" w:space="0" w:color="auto"/>
        <w:left w:val="none" w:sz="0" w:space="0" w:color="auto"/>
        <w:bottom w:val="none" w:sz="0" w:space="0" w:color="auto"/>
        <w:right w:val="none" w:sz="0" w:space="0" w:color="auto"/>
      </w:divBdr>
    </w:div>
    <w:div w:id="142160396">
      <w:bodyDiv w:val="1"/>
      <w:marLeft w:val="0"/>
      <w:marRight w:val="0"/>
      <w:marTop w:val="0"/>
      <w:marBottom w:val="0"/>
      <w:divBdr>
        <w:top w:val="none" w:sz="0" w:space="0" w:color="auto"/>
        <w:left w:val="none" w:sz="0" w:space="0" w:color="auto"/>
        <w:bottom w:val="none" w:sz="0" w:space="0" w:color="auto"/>
        <w:right w:val="none" w:sz="0" w:space="0" w:color="auto"/>
      </w:divBdr>
    </w:div>
    <w:div w:id="227345577">
      <w:bodyDiv w:val="1"/>
      <w:marLeft w:val="0"/>
      <w:marRight w:val="0"/>
      <w:marTop w:val="0"/>
      <w:marBottom w:val="0"/>
      <w:divBdr>
        <w:top w:val="none" w:sz="0" w:space="0" w:color="auto"/>
        <w:left w:val="none" w:sz="0" w:space="0" w:color="auto"/>
        <w:bottom w:val="none" w:sz="0" w:space="0" w:color="auto"/>
        <w:right w:val="none" w:sz="0" w:space="0" w:color="auto"/>
      </w:divBdr>
    </w:div>
    <w:div w:id="237790609">
      <w:bodyDiv w:val="1"/>
      <w:marLeft w:val="0"/>
      <w:marRight w:val="0"/>
      <w:marTop w:val="0"/>
      <w:marBottom w:val="0"/>
      <w:divBdr>
        <w:top w:val="none" w:sz="0" w:space="0" w:color="auto"/>
        <w:left w:val="none" w:sz="0" w:space="0" w:color="auto"/>
        <w:bottom w:val="none" w:sz="0" w:space="0" w:color="auto"/>
        <w:right w:val="none" w:sz="0" w:space="0" w:color="auto"/>
      </w:divBdr>
    </w:div>
    <w:div w:id="515073201">
      <w:bodyDiv w:val="1"/>
      <w:marLeft w:val="0"/>
      <w:marRight w:val="0"/>
      <w:marTop w:val="0"/>
      <w:marBottom w:val="0"/>
      <w:divBdr>
        <w:top w:val="none" w:sz="0" w:space="0" w:color="auto"/>
        <w:left w:val="none" w:sz="0" w:space="0" w:color="auto"/>
        <w:bottom w:val="none" w:sz="0" w:space="0" w:color="auto"/>
        <w:right w:val="none" w:sz="0" w:space="0" w:color="auto"/>
      </w:divBdr>
    </w:div>
    <w:div w:id="518011965">
      <w:bodyDiv w:val="1"/>
      <w:marLeft w:val="0"/>
      <w:marRight w:val="0"/>
      <w:marTop w:val="0"/>
      <w:marBottom w:val="0"/>
      <w:divBdr>
        <w:top w:val="none" w:sz="0" w:space="0" w:color="auto"/>
        <w:left w:val="none" w:sz="0" w:space="0" w:color="auto"/>
        <w:bottom w:val="none" w:sz="0" w:space="0" w:color="auto"/>
        <w:right w:val="none" w:sz="0" w:space="0" w:color="auto"/>
      </w:divBdr>
    </w:div>
    <w:div w:id="553006624">
      <w:bodyDiv w:val="1"/>
      <w:marLeft w:val="0"/>
      <w:marRight w:val="0"/>
      <w:marTop w:val="0"/>
      <w:marBottom w:val="0"/>
      <w:divBdr>
        <w:top w:val="none" w:sz="0" w:space="0" w:color="auto"/>
        <w:left w:val="none" w:sz="0" w:space="0" w:color="auto"/>
        <w:bottom w:val="none" w:sz="0" w:space="0" w:color="auto"/>
        <w:right w:val="none" w:sz="0" w:space="0" w:color="auto"/>
      </w:divBdr>
    </w:div>
    <w:div w:id="598149345">
      <w:bodyDiv w:val="1"/>
      <w:marLeft w:val="0"/>
      <w:marRight w:val="0"/>
      <w:marTop w:val="0"/>
      <w:marBottom w:val="0"/>
      <w:divBdr>
        <w:top w:val="none" w:sz="0" w:space="0" w:color="auto"/>
        <w:left w:val="none" w:sz="0" w:space="0" w:color="auto"/>
        <w:bottom w:val="none" w:sz="0" w:space="0" w:color="auto"/>
        <w:right w:val="none" w:sz="0" w:space="0" w:color="auto"/>
      </w:divBdr>
    </w:div>
    <w:div w:id="608510615">
      <w:bodyDiv w:val="1"/>
      <w:marLeft w:val="0"/>
      <w:marRight w:val="0"/>
      <w:marTop w:val="0"/>
      <w:marBottom w:val="0"/>
      <w:divBdr>
        <w:top w:val="none" w:sz="0" w:space="0" w:color="auto"/>
        <w:left w:val="none" w:sz="0" w:space="0" w:color="auto"/>
        <w:bottom w:val="none" w:sz="0" w:space="0" w:color="auto"/>
        <w:right w:val="none" w:sz="0" w:space="0" w:color="auto"/>
      </w:divBdr>
    </w:div>
    <w:div w:id="741026205">
      <w:bodyDiv w:val="1"/>
      <w:marLeft w:val="0"/>
      <w:marRight w:val="0"/>
      <w:marTop w:val="0"/>
      <w:marBottom w:val="0"/>
      <w:divBdr>
        <w:top w:val="none" w:sz="0" w:space="0" w:color="auto"/>
        <w:left w:val="none" w:sz="0" w:space="0" w:color="auto"/>
        <w:bottom w:val="none" w:sz="0" w:space="0" w:color="auto"/>
        <w:right w:val="none" w:sz="0" w:space="0" w:color="auto"/>
      </w:divBdr>
    </w:div>
    <w:div w:id="742261010">
      <w:bodyDiv w:val="1"/>
      <w:marLeft w:val="0"/>
      <w:marRight w:val="0"/>
      <w:marTop w:val="0"/>
      <w:marBottom w:val="0"/>
      <w:divBdr>
        <w:top w:val="none" w:sz="0" w:space="0" w:color="auto"/>
        <w:left w:val="none" w:sz="0" w:space="0" w:color="auto"/>
        <w:bottom w:val="none" w:sz="0" w:space="0" w:color="auto"/>
        <w:right w:val="none" w:sz="0" w:space="0" w:color="auto"/>
      </w:divBdr>
    </w:div>
    <w:div w:id="777917604">
      <w:bodyDiv w:val="1"/>
      <w:marLeft w:val="0"/>
      <w:marRight w:val="0"/>
      <w:marTop w:val="0"/>
      <w:marBottom w:val="0"/>
      <w:divBdr>
        <w:top w:val="none" w:sz="0" w:space="0" w:color="auto"/>
        <w:left w:val="none" w:sz="0" w:space="0" w:color="auto"/>
        <w:bottom w:val="none" w:sz="0" w:space="0" w:color="auto"/>
        <w:right w:val="none" w:sz="0" w:space="0" w:color="auto"/>
      </w:divBdr>
    </w:div>
    <w:div w:id="815797757">
      <w:bodyDiv w:val="1"/>
      <w:marLeft w:val="0"/>
      <w:marRight w:val="0"/>
      <w:marTop w:val="0"/>
      <w:marBottom w:val="0"/>
      <w:divBdr>
        <w:top w:val="none" w:sz="0" w:space="0" w:color="auto"/>
        <w:left w:val="none" w:sz="0" w:space="0" w:color="auto"/>
        <w:bottom w:val="none" w:sz="0" w:space="0" w:color="auto"/>
        <w:right w:val="none" w:sz="0" w:space="0" w:color="auto"/>
      </w:divBdr>
    </w:div>
    <w:div w:id="832337519">
      <w:bodyDiv w:val="1"/>
      <w:marLeft w:val="0"/>
      <w:marRight w:val="0"/>
      <w:marTop w:val="0"/>
      <w:marBottom w:val="0"/>
      <w:divBdr>
        <w:top w:val="none" w:sz="0" w:space="0" w:color="auto"/>
        <w:left w:val="none" w:sz="0" w:space="0" w:color="auto"/>
        <w:bottom w:val="none" w:sz="0" w:space="0" w:color="auto"/>
        <w:right w:val="none" w:sz="0" w:space="0" w:color="auto"/>
      </w:divBdr>
    </w:div>
    <w:div w:id="869951427">
      <w:bodyDiv w:val="1"/>
      <w:marLeft w:val="0"/>
      <w:marRight w:val="0"/>
      <w:marTop w:val="0"/>
      <w:marBottom w:val="0"/>
      <w:divBdr>
        <w:top w:val="none" w:sz="0" w:space="0" w:color="auto"/>
        <w:left w:val="none" w:sz="0" w:space="0" w:color="auto"/>
        <w:bottom w:val="none" w:sz="0" w:space="0" w:color="auto"/>
        <w:right w:val="none" w:sz="0" w:space="0" w:color="auto"/>
      </w:divBdr>
    </w:div>
    <w:div w:id="903367669">
      <w:bodyDiv w:val="1"/>
      <w:marLeft w:val="0"/>
      <w:marRight w:val="0"/>
      <w:marTop w:val="0"/>
      <w:marBottom w:val="0"/>
      <w:divBdr>
        <w:top w:val="none" w:sz="0" w:space="0" w:color="auto"/>
        <w:left w:val="none" w:sz="0" w:space="0" w:color="auto"/>
        <w:bottom w:val="none" w:sz="0" w:space="0" w:color="auto"/>
        <w:right w:val="none" w:sz="0" w:space="0" w:color="auto"/>
      </w:divBdr>
    </w:div>
    <w:div w:id="908350221">
      <w:bodyDiv w:val="1"/>
      <w:marLeft w:val="0"/>
      <w:marRight w:val="0"/>
      <w:marTop w:val="0"/>
      <w:marBottom w:val="0"/>
      <w:divBdr>
        <w:top w:val="none" w:sz="0" w:space="0" w:color="auto"/>
        <w:left w:val="none" w:sz="0" w:space="0" w:color="auto"/>
        <w:bottom w:val="none" w:sz="0" w:space="0" w:color="auto"/>
        <w:right w:val="none" w:sz="0" w:space="0" w:color="auto"/>
      </w:divBdr>
    </w:div>
    <w:div w:id="932711956">
      <w:bodyDiv w:val="1"/>
      <w:marLeft w:val="0"/>
      <w:marRight w:val="0"/>
      <w:marTop w:val="0"/>
      <w:marBottom w:val="0"/>
      <w:divBdr>
        <w:top w:val="none" w:sz="0" w:space="0" w:color="auto"/>
        <w:left w:val="none" w:sz="0" w:space="0" w:color="auto"/>
        <w:bottom w:val="none" w:sz="0" w:space="0" w:color="auto"/>
        <w:right w:val="none" w:sz="0" w:space="0" w:color="auto"/>
      </w:divBdr>
    </w:div>
    <w:div w:id="1004087745">
      <w:bodyDiv w:val="1"/>
      <w:marLeft w:val="0"/>
      <w:marRight w:val="0"/>
      <w:marTop w:val="0"/>
      <w:marBottom w:val="0"/>
      <w:divBdr>
        <w:top w:val="none" w:sz="0" w:space="0" w:color="auto"/>
        <w:left w:val="none" w:sz="0" w:space="0" w:color="auto"/>
        <w:bottom w:val="none" w:sz="0" w:space="0" w:color="auto"/>
        <w:right w:val="none" w:sz="0" w:space="0" w:color="auto"/>
      </w:divBdr>
    </w:div>
    <w:div w:id="1141927407">
      <w:bodyDiv w:val="1"/>
      <w:marLeft w:val="0"/>
      <w:marRight w:val="0"/>
      <w:marTop w:val="0"/>
      <w:marBottom w:val="0"/>
      <w:divBdr>
        <w:top w:val="none" w:sz="0" w:space="0" w:color="auto"/>
        <w:left w:val="none" w:sz="0" w:space="0" w:color="auto"/>
        <w:bottom w:val="none" w:sz="0" w:space="0" w:color="auto"/>
        <w:right w:val="none" w:sz="0" w:space="0" w:color="auto"/>
      </w:divBdr>
    </w:div>
    <w:div w:id="1212305245">
      <w:bodyDiv w:val="1"/>
      <w:marLeft w:val="0"/>
      <w:marRight w:val="0"/>
      <w:marTop w:val="0"/>
      <w:marBottom w:val="0"/>
      <w:divBdr>
        <w:top w:val="none" w:sz="0" w:space="0" w:color="auto"/>
        <w:left w:val="none" w:sz="0" w:space="0" w:color="auto"/>
        <w:bottom w:val="none" w:sz="0" w:space="0" w:color="auto"/>
        <w:right w:val="none" w:sz="0" w:space="0" w:color="auto"/>
      </w:divBdr>
    </w:div>
    <w:div w:id="1434282376">
      <w:bodyDiv w:val="1"/>
      <w:marLeft w:val="0"/>
      <w:marRight w:val="0"/>
      <w:marTop w:val="0"/>
      <w:marBottom w:val="0"/>
      <w:divBdr>
        <w:top w:val="none" w:sz="0" w:space="0" w:color="auto"/>
        <w:left w:val="none" w:sz="0" w:space="0" w:color="auto"/>
        <w:bottom w:val="none" w:sz="0" w:space="0" w:color="auto"/>
        <w:right w:val="none" w:sz="0" w:space="0" w:color="auto"/>
      </w:divBdr>
    </w:div>
    <w:div w:id="1444619269">
      <w:bodyDiv w:val="1"/>
      <w:marLeft w:val="0"/>
      <w:marRight w:val="0"/>
      <w:marTop w:val="0"/>
      <w:marBottom w:val="0"/>
      <w:divBdr>
        <w:top w:val="none" w:sz="0" w:space="0" w:color="auto"/>
        <w:left w:val="none" w:sz="0" w:space="0" w:color="auto"/>
        <w:bottom w:val="none" w:sz="0" w:space="0" w:color="auto"/>
        <w:right w:val="none" w:sz="0" w:space="0" w:color="auto"/>
      </w:divBdr>
    </w:div>
    <w:div w:id="1448038642">
      <w:bodyDiv w:val="1"/>
      <w:marLeft w:val="0"/>
      <w:marRight w:val="0"/>
      <w:marTop w:val="0"/>
      <w:marBottom w:val="0"/>
      <w:divBdr>
        <w:top w:val="none" w:sz="0" w:space="0" w:color="auto"/>
        <w:left w:val="none" w:sz="0" w:space="0" w:color="auto"/>
        <w:bottom w:val="none" w:sz="0" w:space="0" w:color="auto"/>
        <w:right w:val="none" w:sz="0" w:space="0" w:color="auto"/>
      </w:divBdr>
    </w:div>
    <w:div w:id="1478688817">
      <w:bodyDiv w:val="1"/>
      <w:marLeft w:val="0"/>
      <w:marRight w:val="0"/>
      <w:marTop w:val="0"/>
      <w:marBottom w:val="0"/>
      <w:divBdr>
        <w:top w:val="none" w:sz="0" w:space="0" w:color="auto"/>
        <w:left w:val="none" w:sz="0" w:space="0" w:color="auto"/>
        <w:bottom w:val="none" w:sz="0" w:space="0" w:color="auto"/>
        <w:right w:val="none" w:sz="0" w:space="0" w:color="auto"/>
      </w:divBdr>
    </w:div>
    <w:div w:id="1504127978">
      <w:bodyDiv w:val="1"/>
      <w:marLeft w:val="0"/>
      <w:marRight w:val="0"/>
      <w:marTop w:val="0"/>
      <w:marBottom w:val="0"/>
      <w:divBdr>
        <w:top w:val="none" w:sz="0" w:space="0" w:color="auto"/>
        <w:left w:val="none" w:sz="0" w:space="0" w:color="auto"/>
        <w:bottom w:val="none" w:sz="0" w:space="0" w:color="auto"/>
        <w:right w:val="none" w:sz="0" w:space="0" w:color="auto"/>
      </w:divBdr>
    </w:div>
    <w:div w:id="1541747363">
      <w:bodyDiv w:val="1"/>
      <w:marLeft w:val="0"/>
      <w:marRight w:val="0"/>
      <w:marTop w:val="0"/>
      <w:marBottom w:val="0"/>
      <w:divBdr>
        <w:top w:val="none" w:sz="0" w:space="0" w:color="auto"/>
        <w:left w:val="none" w:sz="0" w:space="0" w:color="auto"/>
        <w:bottom w:val="none" w:sz="0" w:space="0" w:color="auto"/>
        <w:right w:val="none" w:sz="0" w:space="0" w:color="auto"/>
      </w:divBdr>
    </w:div>
    <w:div w:id="1623800720">
      <w:bodyDiv w:val="1"/>
      <w:marLeft w:val="0"/>
      <w:marRight w:val="0"/>
      <w:marTop w:val="0"/>
      <w:marBottom w:val="0"/>
      <w:divBdr>
        <w:top w:val="none" w:sz="0" w:space="0" w:color="auto"/>
        <w:left w:val="none" w:sz="0" w:space="0" w:color="auto"/>
        <w:bottom w:val="none" w:sz="0" w:space="0" w:color="auto"/>
        <w:right w:val="none" w:sz="0" w:space="0" w:color="auto"/>
      </w:divBdr>
    </w:div>
    <w:div w:id="1631978659">
      <w:bodyDiv w:val="1"/>
      <w:marLeft w:val="0"/>
      <w:marRight w:val="0"/>
      <w:marTop w:val="0"/>
      <w:marBottom w:val="0"/>
      <w:divBdr>
        <w:top w:val="none" w:sz="0" w:space="0" w:color="auto"/>
        <w:left w:val="none" w:sz="0" w:space="0" w:color="auto"/>
        <w:bottom w:val="none" w:sz="0" w:space="0" w:color="auto"/>
        <w:right w:val="none" w:sz="0" w:space="0" w:color="auto"/>
      </w:divBdr>
    </w:div>
    <w:div w:id="1658923826">
      <w:bodyDiv w:val="1"/>
      <w:marLeft w:val="0"/>
      <w:marRight w:val="0"/>
      <w:marTop w:val="0"/>
      <w:marBottom w:val="0"/>
      <w:divBdr>
        <w:top w:val="none" w:sz="0" w:space="0" w:color="auto"/>
        <w:left w:val="none" w:sz="0" w:space="0" w:color="auto"/>
        <w:bottom w:val="none" w:sz="0" w:space="0" w:color="auto"/>
        <w:right w:val="none" w:sz="0" w:space="0" w:color="auto"/>
      </w:divBdr>
    </w:div>
    <w:div w:id="1895505445">
      <w:bodyDiv w:val="1"/>
      <w:marLeft w:val="0"/>
      <w:marRight w:val="0"/>
      <w:marTop w:val="0"/>
      <w:marBottom w:val="0"/>
      <w:divBdr>
        <w:top w:val="none" w:sz="0" w:space="0" w:color="auto"/>
        <w:left w:val="none" w:sz="0" w:space="0" w:color="auto"/>
        <w:bottom w:val="none" w:sz="0" w:space="0" w:color="auto"/>
        <w:right w:val="none" w:sz="0" w:space="0" w:color="auto"/>
      </w:divBdr>
    </w:div>
    <w:div w:id="1993413536">
      <w:bodyDiv w:val="1"/>
      <w:marLeft w:val="0"/>
      <w:marRight w:val="0"/>
      <w:marTop w:val="0"/>
      <w:marBottom w:val="0"/>
      <w:divBdr>
        <w:top w:val="none" w:sz="0" w:space="0" w:color="auto"/>
        <w:left w:val="none" w:sz="0" w:space="0" w:color="auto"/>
        <w:bottom w:val="none" w:sz="0" w:space="0" w:color="auto"/>
        <w:right w:val="none" w:sz="0" w:space="0" w:color="auto"/>
      </w:divBdr>
    </w:div>
    <w:div w:id="2069456463">
      <w:bodyDiv w:val="1"/>
      <w:marLeft w:val="0"/>
      <w:marRight w:val="0"/>
      <w:marTop w:val="0"/>
      <w:marBottom w:val="0"/>
      <w:divBdr>
        <w:top w:val="none" w:sz="0" w:space="0" w:color="auto"/>
        <w:left w:val="none" w:sz="0" w:space="0" w:color="auto"/>
        <w:bottom w:val="none" w:sz="0" w:space="0" w:color="auto"/>
        <w:right w:val="none" w:sz="0" w:space="0" w:color="auto"/>
      </w:divBdr>
    </w:div>
    <w:div w:id="213393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Main/Notice/988/Reglament" TargetMode="External"/><Relationship Id="rId13" Type="http://schemas.openxmlformats.org/officeDocument/2006/relationships/hyperlink" Target="https://www.consultant.ru/document/cons_doc_LAW_33773/" TargetMode="External"/><Relationship Id="rId18"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utp.sberbank-ast.ru" TargetMode="External"/><Relationship Id="rId12" Type="http://schemas.openxmlformats.org/officeDocument/2006/relationships/hyperlink" Target="mailto:delo-ozinki@yandex.ru" TargetMode="External"/><Relationship Id="rId17" Type="http://schemas.openxmlformats.org/officeDocument/2006/relationships/hyperlink" Target="http://ozinki.sarmo.ru" TargetMode="External"/><Relationship Id="rId2" Type="http://schemas.openxmlformats.org/officeDocument/2006/relationships/numbering" Target="numbering.xml"/><Relationship Id="rId16" Type="http://schemas.openxmlformats.org/officeDocument/2006/relationships/hyperlink" Target="mailto:delo-ozinki@yandex.ru" TargetMode="External"/><Relationship Id="rId20" Type="http://schemas.openxmlformats.org/officeDocument/2006/relationships/hyperlink" Target="http://ozinki.sarmo.ru" TargetMode="External"/><Relationship Id="rId1" Type="http://schemas.openxmlformats.org/officeDocument/2006/relationships/customXml" Target="../customXml/item1.xml"/><Relationship Id="rId6" Type="http://schemas.openxmlformats.org/officeDocument/2006/relationships/hyperlink" Target="http://ozinki.sarmo.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ozinki.sarmo.ru" TargetMode="External"/><Relationship Id="rId10" Type="http://schemas.openxmlformats.org/officeDocument/2006/relationships/hyperlink" Target="http://ozinki.sarmo.ru" TargetMode="External"/><Relationship Id="rId19"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theme" Target="theme/theme1.xm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28811-4124-41F4-859A-238E45F62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24</Pages>
  <Words>11628</Words>
  <Characters>66282</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ЗИО</cp:lastModifiedBy>
  <cp:revision>176</cp:revision>
  <cp:lastPrinted>2022-05-11T10:40:00Z</cp:lastPrinted>
  <dcterms:created xsi:type="dcterms:W3CDTF">2020-03-04T06:45:00Z</dcterms:created>
  <dcterms:modified xsi:type="dcterms:W3CDTF">2023-06-09T04:38:00Z</dcterms:modified>
</cp:coreProperties>
</file>